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E20BB" w14:textId="77777777" w:rsidR="00DB206B" w:rsidRPr="00695FA0" w:rsidRDefault="00DB206B" w:rsidP="00DB206B">
      <w:pPr>
        <w:spacing w:after="120" w:line="276" w:lineRule="auto"/>
        <w:ind w:right="-15"/>
        <w:jc w:val="center"/>
        <w:rPr>
          <w:rFonts w:ascii="Spranq eco sans" w:hAnsi="Spranq eco sans" w:cs="Times New Roman"/>
          <w:bCs/>
          <w:color w:val="000000"/>
          <w:szCs w:val="20"/>
        </w:rPr>
      </w:pPr>
    </w:p>
    <w:p w14:paraId="5DEA6FD0" w14:textId="2580F1DC" w:rsidR="00DB206B" w:rsidRPr="00695FA0" w:rsidRDefault="00DB206B" w:rsidP="00695FA0">
      <w:pPr>
        <w:shd w:val="clear" w:color="auto" w:fill="BFBFBF" w:themeFill="background1" w:themeFillShade="BF"/>
        <w:ind w:right="-17"/>
        <w:jc w:val="center"/>
        <w:rPr>
          <w:rFonts w:ascii="Spranq eco sans" w:hAnsi="Spranq eco sans" w:cs="Times New Roman"/>
          <w:b/>
          <w:bCs/>
          <w:color w:val="000000"/>
          <w:szCs w:val="20"/>
        </w:rPr>
      </w:pPr>
      <w:r w:rsidRPr="00695FA0">
        <w:rPr>
          <w:rFonts w:ascii="Spranq eco sans" w:hAnsi="Spranq eco sans" w:cs="Times New Roman"/>
          <w:b/>
          <w:bCs/>
          <w:color w:val="000000"/>
          <w:szCs w:val="20"/>
        </w:rPr>
        <w:t>TERMO DE REFERÊNCIA</w:t>
      </w:r>
    </w:p>
    <w:p w14:paraId="05D05C27" w14:textId="77777777" w:rsidR="002539D4" w:rsidRPr="00695FA0" w:rsidRDefault="002539D4" w:rsidP="002F61DA">
      <w:pPr>
        <w:ind w:right="-17"/>
        <w:jc w:val="center"/>
        <w:rPr>
          <w:rFonts w:ascii="Spranq eco sans" w:hAnsi="Spranq eco sans" w:cs="Times New Roman"/>
          <w:bCs/>
          <w:color w:val="000000"/>
          <w:szCs w:val="20"/>
        </w:rPr>
      </w:pPr>
      <w:r w:rsidRPr="00695FA0">
        <w:rPr>
          <w:rFonts w:ascii="Spranq eco sans" w:hAnsi="Spranq eco sans" w:cs="Times New Roman"/>
          <w:bCs/>
          <w:color w:val="000000"/>
          <w:szCs w:val="20"/>
        </w:rPr>
        <w:t>Sistema de Registro de Preços</w:t>
      </w:r>
    </w:p>
    <w:p w14:paraId="256BF2A0" w14:textId="77777777" w:rsidR="002F61DA" w:rsidRPr="00695FA0" w:rsidRDefault="002F61DA" w:rsidP="002F61DA">
      <w:pPr>
        <w:ind w:right="-17"/>
        <w:jc w:val="center"/>
        <w:rPr>
          <w:rFonts w:ascii="Spranq eco sans" w:hAnsi="Spranq eco sans" w:cs="Times New Roman"/>
          <w:b/>
          <w:bCs/>
          <w:color w:val="000000"/>
          <w:szCs w:val="20"/>
        </w:rPr>
      </w:pPr>
    </w:p>
    <w:p w14:paraId="3947AF47" w14:textId="3716DD85" w:rsidR="003C309D" w:rsidRPr="00695FA0" w:rsidRDefault="00DB206B" w:rsidP="002F61DA">
      <w:pPr>
        <w:ind w:right="-17"/>
        <w:jc w:val="center"/>
        <w:rPr>
          <w:rFonts w:ascii="Spranq eco sans" w:hAnsi="Spranq eco sans" w:cs="Times New Roman"/>
          <w:b/>
          <w:bCs/>
          <w:color w:val="000000"/>
          <w:szCs w:val="20"/>
        </w:rPr>
      </w:pPr>
      <w:r w:rsidRPr="00695FA0">
        <w:rPr>
          <w:rFonts w:ascii="Spranq eco sans" w:hAnsi="Spranq eco sans" w:cs="Times New Roman"/>
          <w:b/>
          <w:bCs/>
          <w:color w:val="000000"/>
          <w:szCs w:val="20"/>
        </w:rPr>
        <w:t xml:space="preserve">PREGÃO ELETRÔNICO </w:t>
      </w:r>
    </w:p>
    <w:p w14:paraId="0E1C17C1" w14:textId="77777777" w:rsidR="00DB206B" w:rsidRPr="00695FA0" w:rsidRDefault="00D37CCE" w:rsidP="002F61DA">
      <w:pPr>
        <w:ind w:right="-17"/>
        <w:jc w:val="center"/>
        <w:rPr>
          <w:rFonts w:ascii="Spranq eco sans" w:hAnsi="Spranq eco sans" w:cs="Times New Roman"/>
          <w:bCs/>
          <w:iCs/>
          <w:szCs w:val="20"/>
        </w:rPr>
      </w:pPr>
      <w:r w:rsidRPr="00695FA0">
        <w:rPr>
          <w:rFonts w:ascii="Spranq eco sans" w:hAnsi="Spranq eco sans" w:cs="Times New Roman"/>
          <w:bCs/>
          <w:iCs/>
          <w:szCs w:val="20"/>
        </w:rPr>
        <w:t xml:space="preserve">PRESTAÇÃO DE SERVIÇO CONTÍNUO </w:t>
      </w:r>
      <w:r w:rsidR="00DB206B" w:rsidRPr="00695FA0">
        <w:rPr>
          <w:rFonts w:ascii="Spranq eco sans" w:hAnsi="Spranq eco sans" w:cs="Times New Roman"/>
          <w:bCs/>
          <w:iCs/>
          <w:szCs w:val="20"/>
        </w:rPr>
        <w:t xml:space="preserve">COM </w:t>
      </w:r>
      <w:r w:rsidRPr="00695FA0">
        <w:rPr>
          <w:rFonts w:ascii="Spranq eco sans" w:hAnsi="Spranq eco sans" w:cs="Times New Roman"/>
          <w:bCs/>
          <w:iCs/>
          <w:szCs w:val="20"/>
        </w:rPr>
        <w:t xml:space="preserve">DEDICAÇÃO EXCLUSIVA DE </w:t>
      </w:r>
      <w:r w:rsidR="00122A27" w:rsidRPr="00695FA0">
        <w:rPr>
          <w:rFonts w:ascii="Spranq eco sans" w:hAnsi="Spranq eco sans" w:cs="Times New Roman"/>
          <w:bCs/>
          <w:iCs/>
          <w:szCs w:val="20"/>
        </w:rPr>
        <w:t>MÃO DE OBRA</w:t>
      </w:r>
    </w:p>
    <w:p w14:paraId="5ACB9AFD" w14:textId="77777777" w:rsidR="00DB206B" w:rsidRPr="00695FA0" w:rsidRDefault="00DB206B" w:rsidP="00DB206B">
      <w:pPr>
        <w:spacing w:after="120" w:line="276" w:lineRule="auto"/>
        <w:ind w:right="-15"/>
        <w:jc w:val="center"/>
        <w:rPr>
          <w:rFonts w:ascii="Spranq eco sans" w:hAnsi="Spranq eco sans" w:cs="Times New Roman"/>
          <w:bCs/>
          <w:color w:val="FF0000"/>
          <w:szCs w:val="20"/>
        </w:rPr>
      </w:pPr>
    </w:p>
    <w:p w14:paraId="0ACEC23D" w14:textId="33A6D337" w:rsidR="00DB206B" w:rsidRPr="00695FA0" w:rsidRDefault="00DB206B" w:rsidP="00E75812">
      <w:pPr>
        <w:jc w:val="center"/>
        <w:rPr>
          <w:rFonts w:ascii="Spranq eco sans" w:hAnsi="Spranq eco sans" w:cs="Times New Roman"/>
          <w:b/>
          <w:bCs/>
          <w:color w:val="000000"/>
          <w:szCs w:val="20"/>
        </w:rPr>
      </w:pPr>
      <w:r w:rsidRPr="00695FA0">
        <w:rPr>
          <w:rFonts w:ascii="Spranq eco sans" w:hAnsi="Spranq eco sans" w:cs="Times New Roman"/>
          <w:b/>
          <w:bCs/>
          <w:color w:val="000000"/>
          <w:szCs w:val="20"/>
        </w:rPr>
        <w:t xml:space="preserve">PREGÃO </w:t>
      </w:r>
      <w:r w:rsidR="002539D4" w:rsidRPr="00695FA0">
        <w:rPr>
          <w:rFonts w:ascii="Spranq eco sans" w:hAnsi="Spranq eco sans" w:cs="Times New Roman"/>
          <w:b/>
          <w:bCs/>
          <w:color w:val="000000"/>
          <w:szCs w:val="20"/>
        </w:rPr>
        <w:t xml:space="preserve">SRP </w:t>
      </w:r>
      <w:r w:rsidRPr="00695FA0">
        <w:rPr>
          <w:rFonts w:ascii="Spranq eco sans" w:hAnsi="Spranq eco sans" w:cs="Times New Roman"/>
          <w:b/>
          <w:bCs/>
          <w:color w:val="000000"/>
          <w:szCs w:val="20"/>
        </w:rPr>
        <w:t xml:space="preserve">Nº </w:t>
      </w:r>
      <w:r w:rsidR="00695FA0" w:rsidRPr="00695FA0">
        <w:rPr>
          <w:rFonts w:ascii="Spranq eco sans" w:hAnsi="Spranq eco sans" w:cs="Times New Roman"/>
          <w:b/>
          <w:bCs/>
          <w:color w:val="000000"/>
          <w:szCs w:val="20"/>
        </w:rPr>
        <w:t>0</w:t>
      </w:r>
      <w:r w:rsidR="00156311">
        <w:rPr>
          <w:rFonts w:ascii="Spranq eco sans" w:hAnsi="Spranq eco sans" w:cs="Times New Roman"/>
          <w:b/>
          <w:bCs/>
          <w:color w:val="000000"/>
          <w:szCs w:val="20"/>
        </w:rPr>
        <w:t>4</w:t>
      </w:r>
      <w:r w:rsidRPr="00695FA0">
        <w:rPr>
          <w:rFonts w:ascii="Spranq eco sans" w:hAnsi="Spranq eco sans" w:cs="Times New Roman"/>
          <w:b/>
          <w:bCs/>
          <w:color w:val="000000"/>
          <w:szCs w:val="20"/>
        </w:rPr>
        <w:t>/20</w:t>
      </w:r>
      <w:r w:rsidR="00695FA0" w:rsidRPr="00695FA0">
        <w:rPr>
          <w:rFonts w:ascii="Spranq eco sans" w:hAnsi="Spranq eco sans" w:cs="Times New Roman"/>
          <w:b/>
          <w:bCs/>
          <w:color w:val="000000"/>
          <w:szCs w:val="20"/>
        </w:rPr>
        <w:t>17</w:t>
      </w:r>
    </w:p>
    <w:p w14:paraId="38FE50D0" w14:textId="0D403E10" w:rsidR="00DB206B" w:rsidRPr="00695FA0" w:rsidRDefault="00695FA0" w:rsidP="00E75812">
      <w:pPr>
        <w:jc w:val="center"/>
        <w:rPr>
          <w:rFonts w:ascii="Spranq eco sans" w:hAnsi="Spranq eco sans" w:cs="Times New Roman"/>
          <w:bCs/>
          <w:color w:val="000000"/>
          <w:szCs w:val="20"/>
        </w:rPr>
      </w:pPr>
      <w:r>
        <w:rPr>
          <w:rFonts w:ascii="Spranq eco sans" w:hAnsi="Spranq eco sans" w:cs="Times New Roman"/>
          <w:bCs/>
          <w:color w:val="000000"/>
          <w:szCs w:val="20"/>
        </w:rPr>
        <w:t xml:space="preserve">(Processo Administrativo nº </w:t>
      </w:r>
      <w:r w:rsidR="00156311">
        <w:rPr>
          <w:rFonts w:ascii="Spranq eco sans" w:hAnsi="Spranq eco sans" w:cs="Times New Roman"/>
          <w:bCs/>
          <w:color w:val="000000"/>
          <w:szCs w:val="20"/>
        </w:rPr>
        <w:t>23747.033638.2017-55</w:t>
      </w:r>
      <w:r w:rsidR="00DB206B" w:rsidRPr="00695FA0">
        <w:rPr>
          <w:rFonts w:ascii="Spranq eco sans" w:hAnsi="Spranq eco sans" w:cs="Times New Roman"/>
          <w:bCs/>
          <w:color w:val="000000"/>
          <w:szCs w:val="20"/>
        </w:rPr>
        <w:t>)</w:t>
      </w:r>
    </w:p>
    <w:p w14:paraId="0F6F0D50" w14:textId="77777777" w:rsidR="00DB206B" w:rsidRPr="00695FA0" w:rsidRDefault="00DB206B" w:rsidP="00DB206B">
      <w:pPr>
        <w:spacing w:after="120" w:line="276" w:lineRule="auto"/>
        <w:ind w:right="-15"/>
        <w:jc w:val="center"/>
        <w:rPr>
          <w:rFonts w:ascii="Spranq eco sans" w:hAnsi="Spranq eco sans" w:cs="Times New Roman"/>
          <w:bCs/>
          <w:color w:val="000000"/>
          <w:szCs w:val="20"/>
        </w:rPr>
      </w:pPr>
    </w:p>
    <w:p w14:paraId="325E700F" w14:textId="77777777" w:rsidR="00DB206B" w:rsidRPr="00695FA0" w:rsidRDefault="00DB206B" w:rsidP="00E75812">
      <w:pPr>
        <w:pStyle w:val="Nivel1"/>
        <w:rPr>
          <w:rFonts w:ascii="Spranq eco sans" w:hAnsi="Spranq eco sans"/>
        </w:rPr>
      </w:pPr>
      <w:r w:rsidRPr="00695FA0">
        <w:rPr>
          <w:rFonts w:ascii="Spranq eco sans" w:hAnsi="Spranq eco sans"/>
        </w:rPr>
        <w:t>DO OBJETO</w:t>
      </w:r>
    </w:p>
    <w:p w14:paraId="36729828" w14:textId="397AA126" w:rsidR="002A35E1" w:rsidRPr="00B32A3D" w:rsidRDefault="002A35E1" w:rsidP="002A35E1">
      <w:pPr>
        <w:numPr>
          <w:ilvl w:val="1"/>
          <w:numId w:val="1"/>
        </w:numPr>
        <w:spacing w:before="120" w:after="120" w:line="276" w:lineRule="auto"/>
        <w:ind w:left="425" w:firstLine="0"/>
        <w:jc w:val="both"/>
        <w:rPr>
          <w:rFonts w:ascii="Spranq eco sans" w:hAnsi="Spranq eco sans" w:cs="Times New Roman"/>
          <w:i/>
          <w:color w:val="FF0000"/>
          <w:szCs w:val="20"/>
        </w:rPr>
      </w:pPr>
      <w:r w:rsidRPr="002A35E1">
        <w:rPr>
          <w:rFonts w:ascii="Spranq eco sans" w:eastAsia="Verdana" w:hAnsi="Spranq eco sans" w:cs="Times New Roman"/>
          <w:bCs/>
          <w:szCs w:val="20"/>
        </w:rPr>
        <w:t>Contratação de empresa</w:t>
      </w:r>
      <w:r w:rsidR="00FD509D">
        <w:rPr>
          <w:rFonts w:ascii="Spranq eco sans" w:eastAsia="Verdana" w:hAnsi="Spranq eco sans" w:cs="Times New Roman"/>
          <w:bCs/>
          <w:szCs w:val="20"/>
        </w:rPr>
        <w:t>s</w:t>
      </w:r>
      <w:r w:rsidRPr="002A35E1">
        <w:rPr>
          <w:rFonts w:ascii="Spranq eco sans" w:eastAsia="Verdana" w:hAnsi="Spranq eco sans" w:cs="Times New Roman"/>
          <w:bCs/>
          <w:szCs w:val="20"/>
        </w:rPr>
        <w:t xml:space="preserve"> especializada</w:t>
      </w:r>
      <w:r w:rsidR="00FD509D">
        <w:rPr>
          <w:rFonts w:ascii="Spranq eco sans" w:eastAsia="Verdana" w:hAnsi="Spranq eco sans" w:cs="Times New Roman"/>
          <w:bCs/>
          <w:szCs w:val="20"/>
        </w:rPr>
        <w:t>s</w:t>
      </w:r>
      <w:r w:rsidRPr="002A35E1">
        <w:rPr>
          <w:rFonts w:ascii="Spranq eco sans" w:eastAsia="Verdana" w:hAnsi="Spranq eco sans" w:cs="Times New Roman"/>
          <w:bCs/>
          <w:szCs w:val="20"/>
        </w:rPr>
        <w:t xml:space="preserve"> para prestação de</w:t>
      </w:r>
      <w:r w:rsidRPr="002A35E1">
        <w:rPr>
          <w:rFonts w:ascii="Spranq eco sans" w:hAnsi="Spranq eco sans" w:cs="Times New Roman"/>
          <w:bCs/>
          <w:szCs w:val="20"/>
        </w:rPr>
        <w:t xml:space="preserve"> serviços terceirizados de natureza contínua de</w:t>
      </w:r>
      <w:r w:rsidRPr="002A35E1">
        <w:rPr>
          <w:rFonts w:ascii="Spranq eco sans" w:hAnsi="Spranq eco sans" w:cs="Times New Roman"/>
          <w:b/>
          <w:bCs/>
          <w:szCs w:val="20"/>
        </w:rPr>
        <w:t xml:space="preserve"> </w:t>
      </w:r>
      <w:r w:rsidR="00156311">
        <w:rPr>
          <w:rFonts w:ascii="Spranq eco sans" w:hAnsi="Spranq eco sans" w:cs="Times New Roman"/>
          <w:b/>
          <w:bCs/>
          <w:szCs w:val="20"/>
        </w:rPr>
        <w:t>Copeiragem</w:t>
      </w:r>
      <w:r w:rsidRPr="002A35E1">
        <w:rPr>
          <w:rFonts w:ascii="Spranq eco sans" w:hAnsi="Spranq eco sans" w:cs="Times New Roman"/>
          <w:b/>
          <w:bCs/>
          <w:szCs w:val="20"/>
        </w:rPr>
        <w:t xml:space="preserve"> </w:t>
      </w:r>
      <w:r w:rsidRPr="002A35E1">
        <w:rPr>
          <w:rFonts w:ascii="Spranq eco sans" w:hAnsi="Spranq eco sans" w:cs="Times New Roman"/>
          <w:szCs w:val="20"/>
        </w:rPr>
        <w:t>para atender ao</w:t>
      </w:r>
      <w:r w:rsidR="00156311">
        <w:rPr>
          <w:rFonts w:ascii="Spranq eco sans" w:hAnsi="Spranq eco sans" w:cs="Times New Roman"/>
          <w:szCs w:val="20"/>
        </w:rPr>
        <w:t>s</w:t>
      </w:r>
      <w:r w:rsidRPr="002A35E1">
        <w:rPr>
          <w:rFonts w:ascii="Spranq eco sans" w:hAnsi="Spranq eco sans" w:cs="Times New Roman"/>
          <w:szCs w:val="20"/>
        </w:rPr>
        <w:t xml:space="preserve"> </w:t>
      </w:r>
      <w:r w:rsidRPr="002A35E1">
        <w:rPr>
          <w:rFonts w:ascii="Spranq eco sans" w:hAnsi="Spranq eco sans" w:cs="Times New Roman"/>
          <w:i/>
          <w:iCs/>
          <w:szCs w:val="20"/>
        </w:rPr>
        <w:t>campi</w:t>
      </w:r>
      <w:r w:rsidRPr="002A35E1">
        <w:rPr>
          <w:rFonts w:ascii="Spranq eco sans" w:hAnsi="Spranq eco sans" w:cs="Times New Roman"/>
          <w:szCs w:val="20"/>
        </w:rPr>
        <w:t xml:space="preserve"> </w:t>
      </w:r>
      <w:r w:rsidR="003A5435">
        <w:rPr>
          <w:rFonts w:ascii="Spranq eco sans" w:hAnsi="Spranq eco sans" w:cs="Times New Roman"/>
          <w:szCs w:val="20"/>
        </w:rPr>
        <w:t xml:space="preserve">e Reitoria </w:t>
      </w:r>
      <w:r w:rsidRPr="002A35E1">
        <w:rPr>
          <w:rFonts w:ascii="Spranq eco sans" w:hAnsi="Spranq eco sans" w:cs="Times New Roman"/>
          <w:szCs w:val="20"/>
        </w:rPr>
        <w:t>do Instituto Federal de Educação, Ciência e Tecnologia de Mato Grosso – IFMT</w:t>
      </w:r>
      <w:r w:rsidRPr="002A35E1">
        <w:rPr>
          <w:rFonts w:ascii="Spranq eco sans" w:hAnsi="Spranq eco sans" w:cs="Times New Roman"/>
          <w:color w:val="000000"/>
          <w:szCs w:val="20"/>
        </w:rPr>
        <w:t>, conforme condições, quantidades, exigências e estimativas, estabelecidas neste instrumento.</w:t>
      </w:r>
    </w:p>
    <w:p w14:paraId="7F040061" w14:textId="5268F8C5" w:rsidR="002A35E1" w:rsidRPr="00F22C0E" w:rsidRDefault="00B32A3D" w:rsidP="00540AC8">
      <w:pPr>
        <w:numPr>
          <w:ilvl w:val="1"/>
          <w:numId w:val="1"/>
        </w:numPr>
        <w:spacing w:before="120" w:after="120" w:line="276" w:lineRule="auto"/>
        <w:ind w:left="426" w:firstLine="0"/>
        <w:jc w:val="both"/>
      </w:pPr>
      <w:r w:rsidRPr="00B32A3D">
        <w:rPr>
          <w:rFonts w:ascii="Spranq eco sans" w:hAnsi="Spranq eco sans" w:cs="Times New Roman"/>
          <w:color w:val="000000"/>
          <w:szCs w:val="20"/>
        </w:rPr>
        <w:t>Estimativ</w:t>
      </w:r>
      <w:r w:rsidR="00156311">
        <w:rPr>
          <w:rFonts w:ascii="Spranq eco sans" w:hAnsi="Spranq eco sans" w:cs="Times New Roman"/>
          <w:color w:val="000000"/>
          <w:szCs w:val="20"/>
        </w:rPr>
        <w:t>as de demandas individualizadas</w:t>
      </w:r>
      <w:r w:rsidRPr="00B32A3D">
        <w:rPr>
          <w:rFonts w:ascii="Spranq eco sans" w:hAnsi="Spranq eco sans" w:cs="Times New Roman"/>
          <w:color w:val="000000"/>
          <w:szCs w:val="20"/>
        </w:rPr>
        <w:t xml:space="preserve"> do</w:t>
      </w:r>
      <w:r w:rsidR="00156311">
        <w:rPr>
          <w:rFonts w:ascii="Spranq eco sans" w:hAnsi="Spranq eco sans" w:cs="Times New Roman"/>
          <w:color w:val="000000"/>
          <w:szCs w:val="20"/>
        </w:rPr>
        <w:t>s</w:t>
      </w:r>
      <w:r w:rsidRPr="00B32A3D">
        <w:rPr>
          <w:rFonts w:ascii="Spranq eco sans" w:hAnsi="Spranq eco sans" w:cs="Times New Roman"/>
          <w:color w:val="000000"/>
          <w:szCs w:val="20"/>
        </w:rPr>
        <w:t xml:space="preserve"> órgão</w:t>
      </w:r>
      <w:r w:rsidR="00156311">
        <w:rPr>
          <w:rFonts w:ascii="Spranq eco sans" w:hAnsi="Spranq eco sans" w:cs="Times New Roman"/>
          <w:color w:val="000000"/>
          <w:szCs w:val="20"/>
        </w:rPr>
        <w:t>s</w:t>
      </w:r>
      <w:r w:rsidRPr="00B32A3D">
        <w:rPr>
          <w:rFonts w:ascii="Spranq eco sans" w:hAnsi="Spranq eco sans" w:cs="Times New Roman"/>
          <w:color w:val="000000"/>
          <w:szCs w:val="20"/>
        </w:rPr>
        <w:t xml:space="preserve"> participantes: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356"/>
        <w:gridCol w:w="3887"/>
        <w:gridCol w:w="709"/>
        <w:gridCol w:w="745"/>
        <w:gridCol w:w="1091"/>
        <w:gridCol w:w="1091"/>
        <w:gridCol w:w="1172"/>
      </w:tblGrid>
      <w:tr w:rsidR="00E26B51" w:rsidRPr="00E26B51" w14:paraId="2E778AA8" w14:textId="77777777" w:rsidTr="00E26B51">
        <w:trPr>
          <w:cantSplit/>
          <w:trHeight w:val="948"/>
        </w:trPr>
        <w:tc>
          <w:tcPr>
            <w:tcW w:w="356" w:type="dxa"/>
            <w:shd w:val="clear" w:color="000000" w:fill="A6A6A6"/>
            <w:textDirection w:val="btLr"/>
            <w:vAlign w:val="center"/>
            <w:hideMark/>
          </w:tcPr>
          <w:p w14:paraId="10775C66" w14:textId="77777777" w:rsidR="00E26B51" w:rsidRPr="00E26B51" w:rsidRDefault="00E26B51" w:rsidP="00E26B51">
            <w:pPr>
              <w:ind w:left="113" w:right="113"/>
              <w:jc w:val="center"/>
              <w:rPr>
                <w:rFonts w:ascii="Spranq eco sans" w:hAnsi="Spranq eco sans" w:cs="Arial"/>
                <w:b/>
                <w:bCs/>
                <w:sz w:val="18"/>
                <w:szCs w:val="18"/>
              </w:rPr>
            </w:pPr>
            <w:r w:rsidRPr="00E26B51">
              <w:rPr>
                <w:rFonts w:ascii="Spranq eco sans" w:hAnsi="Spranq eco sans" w:cs="Arial"/>
                <w:b/>
                <w:bCs/>
                <w:sz w:val="18"/>
                <w:szCs w:val="18"/>
              </w:rPr>
              <w:t>ITEM</w:t>
            </w:r>
          </w:p>
        </w:tc>
        <w:tc>
          <w:tcPr>
            <w:tcW w:w="3887" w:type="dxa"/>
            <w:shd w:val="clear" w:color="000000" w:fill="A6A6A6"/>
            <w:noWrap/>
            <w:vAlign w:val="center"/>
            <w:hideMark/>
          </w:tcPr>
          <w:p w14:paraId="4E206EE6" w14:textId="5C3012BB"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w:t>
            </w:r>
            <w:r>
              <w:rPr>
                <w:rFonts w:ascii="Spranq eco sans" w:hAnsi="Spranq eco sans" w:cs="Arial"/>
                <w:b/>
                <w:bCs/>
                <w:sz w:val="18"/>
                <w:szCs w:val="18"/>
              </w:rPr>
              <w:t>ESPECIFICAÇÃO DETALHADA</w:t>
            </w:r>
          </w:p>
        </w:tc>
        <w:tc>
          <w:tcPr>
            <w:tcW w:w="709" w:type="dxa"/>
            <w:shd w:val="clear" w:color="000000" w:fill="A6A6A6"/>
            <w:textDirection w:val="btLr"/>
            <w:vAlign w:val="center"/>
            <w:hideMark/>
          </w:tcPr>
          <w:p w14:paraId="4D4B5016" w14:textId="77777777" w:rsidR="00E26B51" w:rsidRPr="00E26B51" w:rsidRDefault="00E26B51" w:rsidP="00E26B51">
            <w:pPr>
              <w:ind w:left="113" w:right="113"/>
              <w:jc w:val="center"/>
              <w:rPr>
                <w:rFonts w:ascii="Spranq eco sans" w:hAnsi="Spranq eco sans" w:cs="Arial"/>
                <w:b/>
                <w:bCs/>
                <w:sz w:val="18"/>
                <w:szCs w:val="18"/>
              </w:rPr>
            </w:pPr>
            <w:r w:rsidRPr="00E26B51">
              <w:rPr>
                <w:rFonts w:ascii="Spranq eco sans" w:hAnsi="Spranq eco sans" w:cs="Arial"/>
                <w:b/>
                <w:bCs/>
                <w:sz w:val="18"/>
                <w:szCs w:val="18"/>
              </w:rPr>
              <w:t>QUANT. DE POSTOS</w:t>
            </w:r>
          </w:p>
        </w:tc>
        <w:tc>
          <w:tcPr>
            <w:tcW w:w="745" w:type="dxa"/>
            <w:shd w:val="clear" w:color="000000" w:fill="A6A6A6"/>
            <w:textDirection w:val="btLr"/>
            <w:vAlign w:val="center"/>
            <w:hideMark/>
          </w:tcPr>
          <w:p w14:paraId="5D4C305C" w14:textId="77777777" w:rsidR="00E26B51" w:rsidRPr="00E26B51" w:rsidRDefault="00E26B51" w:rsidP="00E26B51">
            <w:pPr>
              <w:ind w:left="113" w:right="113"/>
              <w:jc w:val="center"/>
              <w:rPr>
                <w:rFonts w:ascii="Spranq eco sans" w:hAnsi="Spranq eco sans" w:cs="Arial"/>
                <w:b/>
                <w:bCs/>
                <w:sz w:val="18"/>
                <w:szCs w:val="18"/>
              </w:rPr>
            </w:pPr>
            <w:r w:rsidRPr="00E26B51">
              <w:rPr>
                <w:rFonts w:ascii="Spranq eco sans" w:hAnsi="Spranq eco sans" w:cs="Arial"/>
                <w:b/>
                <w:bCs/>
                <w:sz w:val="18"/>
                <w:szCs w:val="18"/>
              </w:rPr>
              <w:t>QUANT. ANUAL</w:t>
            </w:r>
          </w:p>
        </w:tc>
        <w:tc>
          <w:tcPr>
            <w:tcW w:w="1091" w:type="dxa"/>
            <w:shd w:val="clear" w:color="000000" w:fill="A6A6A6"/>
            <w:vAlign w:val="center"/>
            <w:hideMark/>
          </w:tcPr>
          <w:p w14:paraId="4EE8277E"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VALOR UNITÁRIO ESTIMADO</w:t>
            </w:r>
          </w:p>
        </w:tc>
        <w:tc>
          <w:tcPr>
            <w:tcW w:w="1091" w:type="dxa"/>
            <w:shd w:val="clear" w:color="000000" w:fill="A6A6A6"/>
            <w:vAlign w:val="center"/>
            <w:hideMark/>
          </w:tcPr>
          <w:p w14:paraId="3B3FE018"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VALOR MENSAL ESTIMADO</w:t>
            </w:r>
          </w:p>
        </w:tc>
        <w:tc>
          <w:tcPr>
            <w:tcW w:w="1172" w:type="dxa"/>
            <w:shd w:val="clear" w:color="000000" w:fill="A6A6A6"/>
            <w:vAlign w:val="center"/>
            <w:hideMark/>
          </w:tcPr>
          <w:p w14:paraId="1C84D1F6"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VALOR ANUAL TOTAL ESTIMADO</w:t>
            </w:r>
          </w:p>
        </w:tc>
      </w:tr>
      <w:tr w:rsidR="00E26B51" w:rsidRPr="00E26B51" w14:paraId="15CB1297" w14:textId="77777777" w:rsidTr="00E26B51">
        <w:trPr>
          <w:trHeight w:val="975"/>
        </w:trPr>
        <w:tc>
          <w:tcPr>
            <w:tcW w:w="356" w:type="dxa"/>
            <w:shd w:val="clear" w:color="000000" w:fill="E2EFD9"/>
            <w:vAlign w:val="center"/>
            <w:hideMark/>
          </w:tcPr>
          <w:p w14:paraId="3B0F2307"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1</w:t>
            </w:r>
          </w:p>
        </w:tc>
        <w:tc>
          <w:tcPr>
            <w:tcW w:w="3887" w:type="dxa"/>
            <w:shd w:val="clear" w:color="000000" w:fill="E2EFD9"/>
            <w:noWrap/>
            <w:vAlign w:val="center"/>
            <w:hideMark/>
          </w:tcPr>
          <w:p w14:paraId="4EBF8EC5" w14:textId="62C1EA92" w:rsidR="00E26B51" w:rsidRPr="00E26B51" w:rsidRDefault="00E26B51" w:rsidP="00E26B51">
            <w:pPr>
              <w:jc w:val="both"/>
              <w:rPr>
                <w:rFonts w:ascii="Spranq eco sans" w:hAnsi="Spranq eco sans" w:cs="Arial"/>
                <w:sz w:val="18"/>
                <w:szCs w:val="18"/>
              </w:rPr>
            </w:pPr>
            <w:r w:rsidRPr="00E26B51">
              <w:rPr>
                <w:rFonts w:ascii="Spranq eco sans" w:hAnsi="Spranq eco sans" w:cs="Arial"/>
                <w:sz w:val="18"/>
                <w:szCs w:val="18"/>
              </w:rPr>
              <w:t xml:space="preserve">Contratação de empresa especializada na gestão de serviços contínuos de Copeiragem, para o </w:t>
            </w:r>
            <w:r w:rsidRPr="00E26B51">
              <w:rPr>
                <w:rFonts w:ascii="Spranq eco sans" w:hAnsi="Spranq eco sans" w:cs="Arial"/>
                <w:b/>
                <w:bCs/>
                <w:i/>
                <w:iCs/>
                <w:sz w:val="18"/>
                <w:szCs w:val="18"/>
              </w:rPr>
              <w:t>Campus</w:t>
            </w:r>
            <w:r w:rsidRPr="00E26B51">
              <w:rPr>
                <w:rFonts w:ascii="Spranq eco sans" w:hAnsi="Spranq eco sans" w:cs="Arial"/>
                <w:b/>
                <w:bCs/>
                <w:sz w:val="18"/>
                <w:szCs w:val="18"/>
              </w:rPr>
              <w:t xml:space="preserve"> Campo Novo do Parecis</w:t>
            </w:r>
            <w:r w:rsidRPr="00E26B51">
              <w:rPr>
                <w:rFonts w:ascii="Spranq eco sans" w:hAnsi="Spranq eco sans" w:cs="Arial"/>
                <w:sz w:val="18"/>
                <w:szCs w:val="18"/>
              </w:rPr>
              <w:t xml:space="preserve"> do Instituto Federal de Educação, Ciência e Tecnologia de Mato Grosso, Carga horária de 4</w:t>
            </w:r>
            <w:r>
              <w:rPr>
                <w:rFonts w:ascii="Spranq eco sans" w:hAnsi="Spranq eco sans" w:cs="Arial"/>
                <w:sz w:val="18"/>
                <w:szCs w:val="18"/>
              </w:rPr>
              <w:t>0</w:t>
            </w:r>
            <w:r w:rsidR="00A016F2">
              <w:rPr>
                <w:rFonts w:ascii="Spranq eco sans" w:hAnsi="Spranq eco sans" w:cs="Arial"/>
                <w:sz w:val="18"/>
                <w:szCs w:val="18"/>
              </w:rPr>
              <w:t>h semanais</w:t>
            </w:r>
            <w:r w:rsidRPr="00E26B51">
              <w:rPr>
                <w:rFonts w:ascii="Spranq eco sans" w:hAnsi="Spranq eco sans" w:cs="Arial"/>
                <w:sz w:val="18"/>
                <w:szCs w:val="18"/>
              </w:rPr>
              <w:t>.</w:t>
            </w:r>
          </w:p>
        </w:tc>
        <w:tc>
          <w:tcPr>
            <w:tcW w:w="709" w:type="dxa"/>
            <w:shd w:val="clear" w:color="000000" w:fill="E2EFD9"/>
            <w:vAlign w:val="center"/>
            <w:hideMark/>
          </w:tcPr>
          <w:p w14:paraId="25D5037E"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2</w:t>
            </w:r>
          </w:p>
        </w:tc>
        <w:tc>
          <w:tcPr>
            <w:tcW w:w="745" w:type="dxa"/>
            <w:shd w:val="clear" w:color="000000" w:fill="E2EFD9"/>
            <w:vAlign w:val="center"/>
            <w:hideMark/>
          </w:tcPr>
          <w:p w14:paraId="77F3D023"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24</w:t>
            </w:r>
          </w:p>
        </w:tc>
        <w:tc>
          <w:tcPr>
            <w:tcW w:w="1091" w:type="dxa"/>
            <w:shd w:val="clear" w:color="000000" w:fill="E2EFD9"/>
            <w:vAlign w:val="center"/>
            <w:hideMark/>
          </w:tcPr>
          <w:p w14:paraId="5F84C6F9"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xml:space="preserve">2.931,23 </w:t>
            </w:r>
          </w:p>
        </w:tc>
        <w:tc>
          <w:tcPr>
            <w:tcW w:w="1091" w:type="dxa"/>
            <w:shd w:val="clear" w:color="000000" w:fill="E2EFD9"/>
            <w:vAlign w:val="center"/>
            <w:hideMark/>
          </w:tcPr>
          <w:p w14:paraId="03D22CD5"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xml:space="preserve">5.862,46 </w:t>
            </w:r>
          </w:p>
        </w:tc>
        <w:tc>
          <w:tcPr>
            <w:tcW w:w="1172" w:type="dxa"/>
            <w:shd w:val="clear" w:color="000000" w:fill="E2EFD9"/>
            <w:vAlign w:val="center"/>
            <w:hideMark/>
          </w:tcPr>
          <w:p w14:paraId="310E89D9"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xml:space="preserve">70.349,47 </w:t>
            </w:r>
          </w:p>
        </w:tc>
      </w:tr>
      <w:tr w:rsidR="00E26B51" w:rsidRPr="00E26B51" w14:paraId="1440F9E6" w14:textId="77777777" w:rsidTr="00E26B51">
        <w:trPr>
          <w:trHeight w:val="975"/>
        </w:trPr>
        <w:tc>
          <w:tcPr>
            <w:tcW w:w="356" w:type="dxa"/>
            <w:shd w:val="clear" w:color="000000" w:fill="E2EFD9"/>
            <w:vAlign w:val="center"/>
            <w:hideMark/>
          </w:tcPr>
          <w:p w14:paraId="2A94ECA5"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2</w:t>
            </w:r>
          </w:p>
        </w:tc>
        <w:tc>
          <w:tcPr>
            <w:tcW w:w="3887" w:type="dxa"/>
            <w:shd w:val="clear" w:color="000000" w:fill="E2EFD9"/>
            <w:noWrap/>
            <w:vAlign w:val="center"/>
            <w:hideMark/>
          </w:tcPr>
          <w:p w14:paraId="2E473BDA" w14:textId="62AA299D" w:rsidR="00E26B51" w:rsidRPr="00E26B51" w:rsidRDefault="00E26B51" w:rsidP="00E26B51">
            <w:pPr>
              <w:jc w:val="both"/>
              <w:rPr>
                <w:rFonts w:ascii="Spranq eco sans" w:hAnsi="Spranq eco sans" w:cs="Arial"/>
                <w:sz w:val="18"/>
                <w:szCs w:val="18"/>
              </w:rPr>
            </w:pPr>
            <w:r w:rsidRPr="00E26B51">
              <w:rPr>
                <w:rFonts w:ascii="Spranq eco sans" w:hAnsi="Spranq eco sans" w:cs="Arial"/>
                <w:sz w:val="18"/>
                <w:szCs w:val="18"/>
              </w:rPr>
              <w:t xml:space="preserve">Contratação de empresa especializada na gestão de serviços contínuos de Copeiragem, para o </w:t>
            </w:r>
            <w:r w:rsidRPr="00E26B51">
              <w:rPr>
                <w:rFonts w:ascii="Spranq eco sans" w:hAnsi="Spranq eco sans" w:cs="Arial"/>
                <w:b/>
                <w:bCs/>
                <w:i/>
                <w:iCs/>
                <w:sz w:val="18"/>
                <w:szCs w:val="18"/>
              </w:rPr>
              <w:t>Campus</w:t>
            </w:r>
            <w:r w:rsidRPr="00E26B51">
              <w:rPr>
                <w:rFonts w:ascii="Spranq eco sans" w:hAnsi="Spranq eco sans" w:cs="Arial"/>
                <w:b/>
                <w:bCs/>
                <w:sz w:val="18"/>
                <w:szCs w:val="18"/>
              </w:rPr>
              <w:t xml:space="preserve"> Confresa</w:t>
            </w:r>
            <w:r w:rsidRPr="00E26B51">
              <w:rPr>
                <w:rFonts w:ascii="Spranq eco sans" w:hAnsi="Spranq eco sans" w:cs="Arial"/>
                <w:sz w:val="18"/>
                <w:szCs w:val="18"/>
              </w:rPr>
              <w:t xml:space="preserve"> do Instituto Federal de Educação, Ciência e Tecnologia de </w:t>
            </w:r>
            <w:r>
              <w:rPr>
                <w:rFonts w:ascii="Spranq eco sans" w:hAnsi="Spranq eco sans" w:cs="Arial"/>
                <w:sz w:val="18"/>
                <w:szCs w:val="18"/>
              </w:rPr>
              <w:t>Mato Grosso, Carga horária de 40</w:t>
            </w:r>
            <w:r w:rsidRPr="00E26B51">
              <w:rPr>
                <w:rFonts w:ascii="Spranq eco sans" w:hAnsi="Spranq eco sans" w:cs="Arial"/>
                <w:sz w:val="18"/>
                <w:szCs w:val="18"/>
              </w:rPr>
              <w:t xml:space="preserve">h </w:t>
            </w:r>
            <w:r w:rsidR="00A016F2">
              <w:rPr>
                <w:rFonts w:ascii="Spranq eco sans" w:hAnsi="Spranq eco sans" w:cs="Arial"/>
                <w:sz w:val="18"/>
                <w:szCs w:val="18"/>
              </w:rPr>
              <w:t>semanais</w:t>
            </w:r>
            <w:r w:rsidRPr="00E26B51">
              <w:rPr>
                <w:rFonts w:ascii="Spranq eco sans" w:hAnsi="Spranq eco sans" w:cs="Arial"/>
                <w:sz w:val="18"/>
                <w:szCs w:val="18"/>
              </w:rPr>
              <w:t>.</w:t>
            </w:r>
          </w:p>
        </w:tc>
        <w:tc>
          <w:tcPr>
            <w:tcW w:w="709" w:type="dxa"/>
            <w:shd w:val="clear" w:color="000000" w:fill="E2EFD9"/>
            <w:vAlign w:val="center"/>
            <w:hideMark/>
          </w:tcPr>
          <w:p w14:paraId="7DCFDFBA"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1</w:t>
            </w:r>
          </w:p>
        </w:tc>
        <w:tc>
          <w:tcPr>
            <w:tcW w:w="745" w:type="dxa"/>
            <w:shd w:val="clear" w:color="000000" w:fill="E2EFD9"/>
            <w:vAlign w:val="center"/>
            <w:hideMark/>
          </w:tcPr>
          <w:p w14:paraId="2AC6D1FE"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12</w:t>
            </w:r>
          </w:p>
        </w:tc>
        <w:tc>
          <w:tcPr>
            <w:tcW w:w="1091" w:type="dxa"/>
            <w:shd w:val="clear" w:color="000000" w:fill="E2EFD9"/>
            <w:vAlign w:val="center"/>
            <w:hideMark/>
          </w:tcPr>
          <w:p w14:paraId="2872B4A6"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xml:space="preserve">3.012,23 </w:t>
            </w:r>
          </w:p>
        </w:tc>
        <w:tc>
          <w:tcPr>
            <w:tcW w:w="1091" w:type="dxa"/>
            <w:shd w:val="clear" w:color="000000" w:fill="E2EFD9"/>
            <w:vAlign w:val="center"/>
            <w:hideMark/>
          </w:tcPr>
          <w:p w14:paraId="538900B2"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xml:space="preserve">3.012,23 </w:t>
            </w:r>
          </w:p>
        </w:tc>
        <w:tc>
          <w:tcPr>
            <w:tcW w:w="1172" w:type="dxa"/>
            <w:shd w:val="clear" w:color="000000" w:fill="E2EFD9"/>
            <w:vAlign w:val="center"/>
            <w:hideMark/>
          </w:tcPr>
          <w:p w14:paraId="49EC95F0"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xml:space="preserve">36.146,80 </w:t>
            </w:r>
          </w:p>
        </w:tc>
      </w:tr>
      <w:tr w:rsidR="00E26B51" w:rsidRPr="00E26B51" w14:paraId="60E88D7D" w14:textId="77777777" w:rsidTr="00E26B51">
        <w:trPr>
          <w:trHeight w:val="975"/>
        </w:trPr>
        <w:tc>
          <w:tcPr>
            <w:tcW w:w="356" w:type="dxa"/>
            <w:shd w:val="clear" w:color="000000" w:fill="E2EFD9"/>
            <w:vAlign w:val="center"/>
            <w:hideMark/>
          </w:tcPr>
          <w:p w14:paraId="1BBF9AA3"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3</w:t>
            </w:r>
          </w:p>
        </w:tc>
        <w:tc>
          <w:tcPr>
            <w:tcW w:w="3887" w:type="dxa"/>
            <w:shd w:val="clear" w:color="000000" w:fill="E2EFD9"/>
            <w:noWrap/>
            <w:vAlign w:val="center"/>
            <w:hideMark/>
          </w:tcPr>
          <w:p w14:paraId="209C2DE4" w14:textId="0EF717DB" w:rsidR="00E26B51" w:rsidRPr="00E26B51" w:rsidRDefault="00E26B51" w:rsidP="00E26B51">
            <w:pPr>
              <w:jc w:val="both"/>
              <w:rPr>
                <w:rFonts w:ascii="Spranq eco sans" w:hAnsi="Spranq eco sans" w:cs="Arial"/>
                <w:sz w:val="18"/>
                <w:szCs w:val="18"/>
              </w:rPr>
            </w:pPr>
            <w:r w:rsidRPr="00E26B51">
              <w:rPr>
                <w:rFonts w:ascii="Spranq eco sans" w:hAnsi="Spranq eco sans" w:cs="Arial"/>
                <w:sz w:val="18"/>
                <w:szCs w:val="18"/>
              </w:rPr>
              <w:t xml:space="preserve">Contratação de empresa especializada na gestão de serviços contínuos de Copeiragem, para o </w:t>
            </w:r>
            <w:r w:rsidRPr="00E26B51">
              <w:rPr>
                <w:rFonts w:ascii="Spranq eco sans" w:hAnsi="Spranq eco sans" w:cs="Arial"/>
                <w:b/>
                <w:bCs/>
                <w:i/>
                <w:iCs/>
                <w:sz w:val="18"/>
                <w:szCs w:val="18"/>
              </w:rPr>
              <w:t>Campus</w:t>
            </w:r>
            <w:r w:rsidRPr="00E26B51">
              <w:rPr>
                <w:rFonts w:ascii="Spranq eco sans" w:hAnsi="Spranq eco sans" w:cs="Arial"/>
                <w:b/>
                <w:bCs/>
                <w:sz w:val="18"/>
                <w:szCs w:val="18"/>
              </w:rPr>
              <w:t xml:space="preserve"> Primavera do Leste</w:t>
            </w:r>
            <w:r w:rsidRPr="00E26B51">
              <w:rPr>
                <w:rFonts w:ascii="Spranq eco sans" w:hAnsi="Spranq eco sans" w:cs="Arial"/>
                <w:sz w:val="18"/>
                <w:szCs w:val="18"/>
              </w:rPr>
              <w:t xml:space="preserve"> do Instituto Federal de Educação, Ciência e Tecnologia de Mato Grosso, Carga horária de 4</w:t>
            </w:r>
            <w:r>
              <w:rPr>
                <w:rFonts w:ascii="Spranq eco sans" w:hAnsi="Spranq eco sans" w:cs="Arial"/>
                <w:sz w:val="18"/>
                <w:szCs w:val="18"/>
              </w:rPr>
              <w:t>0</w:t>
            </w:r>
            <w:r w:rsidRPr="00E26B51">
              <w:rPr>
                <w:rFonts w:ascii="Spranq eco sans" w:hAnsi="Spranq eco sans" w:cs="Arial"/>
                <w:sz w:val="18"/>
                <w:szCs w:val="18"/>
              </w:rPr>
              <w:t xml:space="preserve">h </w:t>
            </w:r>
            <w:r w:rsidR="00A016F2">
              <w:rPr>
                <w:rFonts w:ascii="Spranq eco sans" w:hAnsi="Spranq eco sans" w:cs="Arial"/>
                <w:sz w:val="18"/>
                <w:szCs w:val="18"/>
              </w:rPr>
              <w:t>semanais</w:t>
            </w:r>
            <w:r w:rsidRPr="00E26B51">
              <w:rPr>
                <w:rFonts w:ascii="Spranq eco sans" w:hAnsi="Spranq eco sans" w:cs="Arial"/>
                <w:sz w:val="18"/>
                <w:szCs w:val="18"/>
              </w:rPr>
              <w:t>.</w:t>
            </w:r>
          </w:p>
        </w:tc>
        <w:tc>
          <w:tcPr>
            <w:tcW w:w="709" w:type="dxa"/>
            <w:shd w:val="clear" w:color="000000" w:fill="E2EFD9"/>
            <w:vAlign w:val="center"/>
            <w:hideMark/>
          </w:tcPr>
          <w:p w14:paraId="22995308"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3</w:t>
            </w:r>
          </w:p>
        </w:tc>
        <w:tc>
          <w:tcPr>
            <w:tcW w:w="745" w:type="dxa"/>
            <w:shd w:val="clear" w:color="000000" w:fill="E2EFD9"/>
            <w:vAlign w:val="center"/>
            <w:hideMark/>
          </w:tcPr>
          <w:p w14:paraId="6F130D28"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36</w:t>
            </w:r>
          </w:p>
        </w:tc>
        <w:tc>
          <w:tcPr>
            <w:tcW w:w="1091" w:type="dxa"/>
            <w:shd w:val="clear" w:color="000000" w:fill="E2EFD9"/>
            <w:vAlign w:val="center"/>
            <w:hideMark/>
          </w:tcPr>
          <w:p w14:paraId="48EC9AA9"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xml:space="preserve">2.982,50 </w:t>
            </w:r>
          </w:p>
        </w:tc>
        <w:tc>
          <w:tcPr>
            <w:tcW w:w="1091" w:type="dxa"/>
            <w:shd w:val="clear" w:color="000000" w:fill="E2EFD9"/>
            <w:vAlign w:val="center"/>
            <w:hideMark/>
          </w:tcPr>
          <w:p w14:paraId="37F62B39"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xml:space="preserve">8.947,51 </w:t>
            </w:r>
          </w:p>
        </w:tc>
        <w:tc>
          <w:tcPr>
            <w:tcW w:w="1172" w:type="dxa"/>
            <w:shd w:val="clear" w:color="000000" w:fill="E2EFD9"/>
            <w:vAlign w:val="center"/>
            <w:hideMark/>
          </w:tcPr>
          <w:p w14:paraId="79E4FDC6"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xml:space="preserve">107.370,10 </w:t>
            </w:r>
          </w:p>
        </w:tc>
      </w:tr>
      <w:tr w:rsidR="00E26B51" w:rsidRPr="00E26B51" w14:paraId="2B035C6E" w14:textId="77777777" w:rsidTr="00E26B51">
        <w:trPr>
          <w:trHeight w:val="975"/>
        </w:trPr>
        <w:tc>
          <w:tcPr>
            <w:tcW w:w="356" w:type="dxa"/>
            <w:shd w:val="clear" w:color="000000" w:fill="E2EFD9"/>
            <w:vAlign w:val="center"/>
            <w:hideMark/>
          </w:tcPr>
          <w:p w14:paraId="5488D84A"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4</w:t>
            </w:r>
          </w:p>
        </w:tc>
        <w:tc>
          <w:tcPr>
            <w:tcW w:w="3887" w:type="dxa"/>
            <w:shd w:val="clear" w:color="000000" w:fill="E2EFD9"/>
            <w:noWrap/>
            <w:vAlign w:val="center"/>
            <w:hideMark/>
          </w:tcPr>
          <w:p w14:paraId="20DE6D98" w14:textId="1498E52E" w:rsidR="00E26B51" w:rsidRPr="00E26B51" w:rsidRDefault="00E26B51" w:rsidP="00E26B51">
            <w:pPr>
              <w:jc w:val="both"/>
              <w:rPr>
                <w:rFonts w:ascii="Spranq eco sans" w:hAnsi="Spranq eco sans" w:cs="Arial"/>
                <w:sz w:val="18"/>
                <w:szCs w:val="18"/>
              </w:rPr>
            </w:pPr>
            <w:r w:rsidRPr="00E26B51">
              <w:rPr>
                <w:rFonts w:ascii="Spranq eco sans" w:hAnsi="Spranq eco sans" w:cs="Arial"/>
                <w:sz w:val="18"/>
                <w:szCs w:val="18"/>
              </w:rPr>
              <w:t xml:space="preserve">Contratação de empresa especializada na gestão de serviços contínuos de Copeiragem, para o </w:t>
            </w:r>
            <w:r w:rsidRPr="00E26B51">
              <w:rPr>
                <w:rFonts w:ascii="Spranq eco sans" w:hAnsi="Spranq eco sans" w:cs="Arial"/>
                <w:b/>
                <w:bCs/>
                <w:i/>
                <w:iCs/>
                <w:sz w:val="18"/>
                <w:szCs w:val="18"/>
              </w:rPr>
              <w:t>Campus</w:t>
            </w:r>
            <w:r w:rsidRPr="00E26B51">
              <w:rPr>
                <w:rFonts w:ascii="Spranq eco sans" w:hAnsi="Spranq eco sans" w:cs="Arial"/>
                <w:b/>
                <w:bCs/>
                <w:sz w:val="18"/>
                <w:szCs w:val="18"/>
              </w:rPr>
              <w:t xml:space="preserve"> Rondonópolis</w:t>
            </w:r>
            <w:r w:rsidRPr="00E26B51">
              <w:rPr>
                <w:rFonts w:ascii="Spranq eco sans" w:hAnsi="Spranq eco sans" w:cs="Arial"/>
                <w:sz w:val="18"/>
                <w:szCs w:val="18"/>
              </w:rPr>
              <w:t xml:space="preserve"> do Instituto Federal de Educação, Ciência e Tecnologia de Mato Grosso, Carga horária de 4</w:t>
            </w:r>
            <w:r>
              <w:rPr>
                <w:rFonts w:ascii="Spranq eco sans" w:hAnsi="Spranq eco sans" w:cs="Arial"/>
                <w:sz w:val="18"/>
                <w:szCs w:val="18"/>
              </w:rPr>
              <w:t>0</w:t>
            </w:r>
            <w:r w:rsidRPr="00E26B51">
              <w:rPr>
                <w:rFonts w:ascii="Spranq eco sans" w:hAnsi="Spranq eco sans" w:cs="Arial"/>
                <w:sz w:val="18"/>
                <w:szCs w:val="18"/>
              </w:rPr>
              <w:t xml:space="preserve">h </w:t>
            </w:r>
            <w:r w:rsidR="00A016F2">
              <w:rPr>
                <w:rFonts w:ascii="Spranq eco sans" w:hAnsi="Spranq eco sans" w:cs="Arial"/>
                <w:sz w:val="18"/>
                <w:szCs w:val="18"/>
              </w:rPr>
              <w:t>semanais</w:t>
            </w:r>
            <w:r w:rsidRPr="00E26B51">
              <w:rPr>
                <w:rFonts w:ascii="Spranq eco sans" w:hAnsi="Spranq eco sans" w:cs="Arial"/>
                <w:sz w:val="18"/>
                <w:szCs w:val="18"/>
              </w:rPr>
              <w:t>.</w:t>
            </w:r>
          </w:p>
        </w:tc>
        <w:tc>
          <w:tcPr>
            <w:tcW w:w="709" w:type="dxa"/>
            <w:shd w:val="clear" w:color="000000" w:fill="E2EFD9"/>
            <w:vAlign w:val="center"/>
            <w:hideMark/>
          </w:tcPr>
          <w:p w14:paraId="101F2A7A"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1</w:t>
            </w:r>
          </w:p>
        </w:tc>
        <w:tc>
          <w:tcPr>
            <w:tcW w:w="745" w:type="dxa"/>
            <w:shd w:val="clear" w:color="000000" w:fill="E2EFD9"/>
            <w:vAlign w:val="center"/>
            <w:hideMark/>
          </w:tcPr>
          <w:p w14:paraId="16AD3E06"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12</w:t>
            </w:r>
          </w:p>
        </w:tc>
        <w:tc>
          <w:tcPr>
            <w:tcW w:w="1091" w:type="dxa"/>
            <w:shd w:val="clear" w:color="000000" w:fill="E2EFD9"/>
            <w:vAlign w:val="center"/>
            <w:hideMark/>
          </w:tcPr>
          <w:p w14:paraId="0F312C66"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xml:space="preserve">3.015,11 </w:t>
            </w:r>
          </w:p>
        </w:tc>
        <w:tc>
          <w:tcPr>
            <w:tcW w:w="1091" w:type="dxa"/>
            <w:shd w:val="clear" w:color="000000" w:fill="E2EFD9"/>
            <w:vAlign w:val="center"/>
            <w:hideMark/>
          </w:tcPr>
          <w:p w14:paraId="6C80EBB7"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xml:space="preserve">3.015,11 </w:t>
            </w:r>
          </w:p>
        </w:tc>
        <w:tc>
          <w:tcPr>
            <w:tcW w:w="1172" w:type="dxa"/>
            <w:shd w:val="clear" w:color="000000" w:fill="E2EFD9"/>
            <w:vAlign w:val="center"/>
            <w:hideMark/>
          </w:tcPr>
          <w:p w14:paraId="28DFC132"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xml:space="preserve">36.181,31 </w:t>
            </w:r>
          </w:p>
        </w:tc>
      </w:tr>
      <w:tr w:rsidR="00E26B51" w:rsidRPr="00E26B51" w14:paraId="7B42C45D" w14:textId="77777777" w:rsidTr="00D425E1">
        <w:trPr>
          <w:trHeight w:val="407"/>
        </w:trPr>
        <w:tc>
          <w:tcPr>
            <w:tcW w:w="356" w:type="dxa"/>
            <w:shd w:val="clear" w:color="000000" w:fill="E2EFD9"/>
            <w:vAlign w:val="center"/>
            <w:hideMark/>
          </w:tcPr>
          <w:p w14:paraId="3AFDA374"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5</w:t>
            </w:r>
          </w:p>
        </w:tc>
        <w:tc>
          <w:tcPr>
            <w:tcW w:w="3887" w:type="dxa"/>
            <w:shd w:val="clear" w:color="000000" w:fill="E2EFD9"/>
            <w:noWrap/>
            <w:vAlign w:val="center"/>
            <w:hideMark/>
          </w:tcPr>
          <w:p w14:paraId="2F747B86" w14:textId="45711EFC" w:rsidR="00E26B51" w:rsidRPr="00E26B51" w:rsidRDefault="00E26B51" w:rsidP="00E26B51">
            <w:pPr>
              <w:jc w:val="both"/>
              <w:rPr>
                <w:rFonts w:ascii="Spranq eco sans" w:hAnsi="Spranq eco sans" w:cs="Arial"/>
                <w:sz w:val="18"/>
                <w:szCs w:val="18"/>
              </w:rPr>
            </w:pPr>
            <w:r w:rsidRPr="00E26B51">
              <w:rPr>
                <w:rFonts w:ascii="Spranq eco sans" w:hAnsi="Spranq eco sans" w:cs="Arial"/>
                <w:sz w:val="18"/>
                <w:szCs w:val="18"/>
              </w:rPr>
              <w:t xml:space="preserve">Contratação de empresa especializada na gestão de serviços contínuos de Copeiragem, para o </w:t>
            </w:r>
            <w:r w:rsidRPr="00E26B51">
              <w:rPr>
                <w:rFonts w:ascii="Spranq eco sans" w:hAnsi="Spranq eco sans" w:cs="Arial"/>
                <w:b/>
                <w:bCs/>
                <w:i/>
                <w:iCs/>
                <w:sz w:val="18"/>
                <w:szCs w:val="18"/>
              </w:rPr>
              <w:t>Campus</w:t>
            </w:r>
            <w:r w:rsidRPr="00E26B51">
              <w:rPr>
                <w:rFonts w:ascii="Spranq eco sans" w:hAnsi="Spranq eco sans" w:cs="Arial"/>
                <w:b/>
                <w:bCs/>
                <w:sz w:val="18"/>
                <w:szCs w:val="18"/>
              </w:rPr>
              <w:t xml:space="preserve"> Sorriso</w:t>
            </w:r>
            <w:r w:rsidRPr="00E26B51">
              <w:rPr>
                <w:rFonts w:ascii="Spranq eco sans" w:hAnsi="Spranq eco sans" w:cs="Arial"/>
                <w:sz w:val="18"/>
                <w:szCs w:val="18"/>
              </w:rPr>
              <w:t xml:space="preserve"> do </w:t>
            </w:r>
            <w:r w:rsidRPr="00E26B51">
              <w:rPr>
                <w:rFonts w:ascii="Spranq eco sans" w:hAnsi="Spranq eco sans" w:cs="Arial"/>
                <w:sz w:val="18"/>
                <w:szCs w:val="18"/>
              </w:rPr>
              <w:lastRenderedPageBreak/>
              <w:t>Instituto Federal de Educação, Ciência e Tecnologia de Mato Grosso, Carga horária de 4</w:t>
            </w:r>
            <w:r>
              <w:rPr>
                <w:rFonts w:ascii="Spranq eco sans" w:hAnsi="Spranq eco sans" w:cs="Arial"/>
                <w:sz w:val="18"/>
                <w:szCs w:val="18"/>
              </w:rPr>
              <w:t>0</w:t>
            </w:r>
            <w:r w:rsidRPr="00E26B51">
              <w:rPr>
                <w:rFonts w:ascii="Spranq eco sans" w:hAnsi="Spranq eco sans" w:cs="Arial"/>
                <w:sz w:val="18"/>
                <w:szCs w:val="18"/>
              </w:rPr>
              <w:t xml:space="preserve">h </w:t>
            </w:r>
            <w:r w:rsidR="00A016F2">
              <w:rPr>
                <w:rFonts w:ascii="Spranq eco sans" w:hAnsi="Spranq eco sans" w:cs="Arial"/>
                <w:sz w:val="18"/>
                <w:szCs w:val="18"/>
              </w:rPr>
              <w:t>semanais</w:t>
            </w:r>
            <w:r w:rsidRPr="00E26B51">
              <w:rPr>
                <w:rFonts w:ascii="Spranq eco sans" w:hAnsi="Spranq eco sans" w:cs="Arial"/>
                <w:sz w:val="18"/>
                <w:szCs w:val="18"/>
              </w:rPr>
              <w:t>.</w:t>
            </w:r>
          </w:p>
        </w:tc>
        <w:tc>
          <w:tcPr>
            <w:tcW w:w="709" w:type="dxa"/>
            <w:shd w:val="clear" w:color="000000" w:fill="E2EFD9"/>
            <w:vAlign w:val="center"/>
            <w:hideMark/>
          </w:tcPr>
          <w:p w14:paraId="22B38A1D"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lastRenderedPageBreak/>
              <w:t>1</w:t>
            </w:r>
          </w:p>
        </w:tc>
        <w:tc>
          <w:tcPr>
            <w:tcW w:w="745" w:type="dxa"/>
            <w:shd w:val="clear" w:color="000000" w:fill="E2EFD9"/>
            <w:vAlign w:val="center"/>
            <w:hideMark/>
          </w:tcPr>
          <w:p w14:paraId="5CC64A7B"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12</w:t>
            </w:r>
          </w:p>
        </w:tc>
        <w:tc>
          <w:tcPr>
            <w:tcW w:w="1091" w:type="dxa"/>
            <w:shd w:val="clear" w:color="000000" w:fill="E2EFD9"/>
            <w:vAlign w:val="center"/>
            <w:hideMark/>
          </w:tcPr>
          <w:p w14:paraId="3E24499E"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xml:space="preserve">2.993,37 </w:t>
            </w:r>
          </w:p>
        </w:tc>
        <w:tc>
          <w:tcPr>
            <w:tcW w:w="1091" w:type="dxa"/>
            <w:shd w:val="clear" w:color="000000" w:fill="E2EFD9"/>
            <w:vAlign w:val="center"/>
            <w:hideMark/>
          </w:tcPr>
          <w:p w14:paraId="112912AF"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xml:space="preserve">2.993,37 </w:t>
            </w:r>
          </w:p>
        </w:tc>
        <w:tc>
          <w:tcPr>
            <w:tcW w:w="1172" w:type="dxa"/>
            <w:shd w:val="clear" w:color="000000" w:fill="E2EFD9"/>
            <w:vAlign w:val="center"/>
            <w:hideMark/>
          </w:tcPr>
          <w:p w14:paraId="6FBE86B5"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xml:space="preserve">35.920,46 </w:t>
            </w:r>
          </w:p>
        </w:tc>
      </w:tr>
      <w:tr w:rsidR="00E26B51" w:rsidRPr="00E26B51" w14:paraId="1F46448F" w14:textId="77777777" w:rsidTr="00E26B51">
        <w:trPr>
          <w:trHeight w:val="975"/>
        </w:trPr>
        <w:tc>
          <w:tcPr>
            <w:tcW w:w="356" w:type="dxa"/>
            <w:shd w:val="clear" w:color="000000" w:fill="E2EFD9"/>
            <w:vAlign w:val="center"/>
            <w:hideMark/>
          </w:tcPr>
          <w:p w14:paraId="4B74124E"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6</w:t>
            </w:r>
          </w:p>
        </w:tc>
        <w:tc>
          <w:tcPr>
            <w:tcW w:w="3887" w:type="dxa"/>
            <w:shd w:val="clear" w:color="000000" w:fill="E2EFD9"/>
            <w:noWrap/>
            <w:vAlign w:val="center"/>
            <w:hideMark/>
          </w:tcPr>
          <w:p w14:paraId="3EEF112E" w14:textId="69C64A04" w:rsidR="00E26B51" w:rsidRPr="00E26B51" w:rsidRDefault="00E26B51" w:rsidP="00E26B51">
            <w:pPr>
              <w:jc w:val="both"/>
              <w:rPr>
                <w:rFonts w:ascii="Spranq eco sans" w:hAnsi="Spranq eco sans" w:cs="Arial"/>
                <w:sz w:val="18"/>
                <w:szCs w:val="18"/>
              </w:rPr>
            </w:pPr>
            <w:r w:rsidRPr="00E26B51">
              <w:rPr>
                <w:rFonts w:ascii="Spranq eco sans" w:hAnsi="Spranq eco sans" w:cs="Arial"/>
                <w:sz w:val="18"/>
                <w:szCs w:val="18"/>
              </w:rPr>
              <w:t xml:space="preserve">Contratação de empresa especializada na gestão de serviços contínuos de Copeiragem, para a </w:t>
            </w:r>
            <w:r w:rsidRPr="00E26B51">
              <w:rPr>
                <w:rFonts w:ascii="Spranq eco sans" w:hAnsi="Spranq eco sans" w:cs="Arial"/>
                <w:b/>
                <w:bCs/>
                <w:sz w:val="18"/>
                <w:szCs w:val="18"/>
              </w:rPr>
              <w:t>Reitoria</w:t>
            </w:r>
            <w:r w:rsidRPr="00E26B51">
              <w:rPr>
                <w:rFonts w:ascii="Spranq eco sans" w:hAnsi="Spranq eco sans" w:cs="Arial"/>
                <w:sz w:val="18"/>
                <w:szCs w:val="18"/>
              </w:rPr>
              <w:t xml:space="preserve"> do Instituto Federal de Educação, Ciência e Tecnologia de Mato Grosso, Carga horária de 4</w:t>
            </w:r>
            <w:r>
              <w:rPr>
                <w:rFonts w:ascii="Spranq eco sans" w:hAnsi="Spranq eco sans" w:cs="Arial"/>
                <w:sz w:val="18"/>
                <w:szCs w:val="18"/>
              </w:rPr>
              <w:t>0</w:t>
            </w:r>
            <w:r w:rsidRPr="00E26B51">
              <w:rPr>
                <w:rFonts w:ascii="Spranq eco sans" w:hAnsi="Spranq eco sans" w:cs="Arial"/>
                <w:sz w:val="18"/>
                <w:szCs w:val="18"/>
              </w:rPr>
              <w:t xml:space="preserve">h </w:t>
            </w:r>
            <w:r w:rsidR="00A016F2">
              <w:rPr>
                <w:rFonts w:ascii="Spranq eco sans" w:hAnsi="Spranq eco sans" w:cs="Arial"/>
                <w:sz w:val="18"/>
                <w:szCs w:val="18"/>
              </w:rPr>
              <w:t>semanais</w:t>
            </w:r>
            <w:r w:rsidRPr="00E26B51">
              <w:rPr>
                <w:rFonts w:ascii="Spranq eco sans" w:hAnsi="Spranq eco sans" w:cs="Arial"/>
                <w:sz w:val="18"/>
                <w:szCs w:val="18"/>
              </w:rPr>
              <w:t>.</w:t>
            </w:r>
          </w:p>
        </w:tc>
        <w:tc>
          <w:tcPr>
            <w:tcW w:w="709" w:type="dxa"/>
            <w:shd w:val="clear" w:color="000000" w:fill="E2EFD9"/>
            <w:vAlign w:val="center"/>
            <w:hideMark/>
          </w:tcPr>
          <w:p w14:paraId="7472D931"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1</w:t>
            </w:r>
          </w:p>
        </w:tc>
        <w:tc>
          <w:tcPr>
            <w:tcW w:w="745" w:type="dxa"/>
            <w:shd w:val="clear" w:color="000000" w:fill="E2EFD9"/>
            <w:vAlign w:val="center"/>
            <w:hideMark/>
          </w:tcPr>
          <w:p w14:paraId="75031194"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12</w:t>
            </w:r>
          </w:p>
        </w:tc>
        <w:tc>
          <w:tcPr>
            <w:tcW w:w="1091" w:type="dxa"/>
            <w:shd w:val="clear" w:color="000000" w:fill="E2EFD9"/>
            <w:vAlign w:val="center"/>
            <w:hideMark/>
          </w:tcPr>
          <w:p w14:paraId="11C64072"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xml:space="preserve">3.015,11 </w:t>
            </w:r>
          </w:p>
        </w:tc>
        <w:tc>
          <w:tcPr>
            <w:tcW w:w="1091" w:type="dxa"/>
            <w:shd w:val="clear" w:color="000000" w:fill="E2EFD9"/>
            <w:vAlign w:val="center"/>
            <w:hideMark/>
          </w:tcPr>
          <w:p w14:paraId="7DA31B9E"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xml:space="preserve">3.015,11 </w:t>
            </w:r>
          </w:p>
        </w:tc>
        <w:tc>
          <w:tcPr>
            <w:tcW w:w="1172" w:type="dxa"/>
            <w:shd w:val="clear" w:color="000000" w:fill="E2EFD9"/>
            <w:vAlign w:val="center"/>
            <w:hideMark/>
          </w:tcPr>
          <w:p w14:paraId="7567842A"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xml:space="preserve">36.181,31 </w:t>
            </w:r>
          </w:p>
        </w:tc>
      </w:tr>
      <w:tr w:rsidR="00E26B51" w:rsidRPr="00E26B51" w14:paraId="78EE6095" w14:textId="77777777" w:rsidTr="00E26B51">
        <w:trPr>
          <w:trHeight w:val="300"/>
        </w:trPr>
        <w:tc>
          <w:tcPr>
            <w:tcW w:w="7879" w:type="dxa"/>
            <w:gridSpan w:val="6"/>
            <w:shd w:val="clear" w:color="000000" w:fill="8EAADB"/>
            <w:vAlign w:val="center"/>
            <w:hideMark/>
          </w:tcPr>
          <w:p w14:paraId="65C0DAD1"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VALOR TOTAL ESTIMADO DA LICITAÇÃO</w:t>
            </w:r>
          </w:p>
        </w:tc>
        <w:tc>
          <w:tcPr>
            <w:tcW w:w="1172" w:type="dxa"/>
            <w:shd w:val="clear" w:color="000000" w:fill="8EAADB"/>
            <w:vAlign w:val="center"/>
            <w:hideMark/>
          </w:tcPr>
          <w:p w14:paraId="32977EF6" w14:textId="77777777" w:rsidR="00E26B51" w:rsidRPr="00E26B51" w:rsidRDefault="00E26B51" w:rsidP="00E26B51">
            <w:pPr>
              <w:jc w:val="center"/>
              <w:rPr>
                <w:rFonts w:ascii="Spranq eco sans" w:hAnsi="Spranq eco sans" w:cs="Arial"/>
                <w:b/>
                <w:bCs/>
                <w:sz w:val="18"/>
                <w:szCs w:val="18"/>
              </w:rPr>
            </w:pPr>
            <w:r w:rsidRPr="00E26B51">
              <w:rPr>
                <w:rFonts w:ascii="Spranq eco sans" w:hAnsi="Spranq eco sans" w:cs="Arial"/>
                <w:b/>
                <w:bCs/>
                <w:sz w:val="18"/>
                <w:szCs w:val="18"/>
              </w:rPr>
              <w:t xml:space="preserve">322.149,45 </w:t>
            </w:r>
          </w:p>
        </w:tc>
      </w:tr>
    </w:tbl>
    <w:p w14:paraId="0E2258EA" w14:textId="024EC923" w:rsidR="00B32A3D" w:rsidRDefault="00B32A3D" w:rsidP="00B32A3D">
      <w:pPr>
        <w:pStyle w:val="Nivel1"/>
        <w:numPr>
          <w:ilvl w:val="1"/>
          <w:numId w:val="1"/>
        </w:numPr>
        <w:ind w:hanging="6"/>
        <w:rPr>
          <w:rFonts w:ascii="Spranq eco sans" w:hAnsi="Spranq eco sans"/>
          <w:color w:val="auto"/>
        </w:rPr>
      </w:pPr>
      <w:r>
        <w:rPr>
          <w:rFonts w:ascii="Spranq eco sans" w:hAnsi="Spranq eco sans"/>
          <w:bCs/>
        </w:rPr>
        <w:t xml:space="preserve">Os quantitativos apresentados no Comprasnet são resultados da multiplicação do quantitativo mensal por doze meses. Exemplo: Item </w:t>
      </w:r>
      <w:r w:rsidR="00600A96">
        <w:rPr>
          <w:rFonts w:ascii="Spranq eco sans" w:hAnsi="Spranq eco sans"/>
          <w:bCs/>
        </w:rPr>
        <w:t>0</w:t>
      </w:r>
      <w:r w:rsidR="00E26B51">
        <w:rPr>
          <w:rFonts w:ascii="Spranq eco sans" w:hAnsi="Spranq eco sans"/>
          <w:bCs/>
        </w:rPr>
        <w:t>6</w:t>
      </w:r>
      <w:r>
        <w:rPr>
          <w:rFonts w:ascii="Spranq eco sans" w:hAnsi="Spranq eco sans"/>
          <w:bCs/>
        </w:rPr>
        <w:t>, 0</w:t>
      </w:r>
      <w:r w:rsidR="00600A96">
        <w:rPr>
          <w:rFonts w:ascii="Spranq eco sans" w:hAnsi="Spranq eco sans"/>
          <w:bCs/>
        </w:rPr>
        <w:t>1</w:t>
      </w:r>
      <w:r>
        <w:rPr>
          <w:rFonts w:ascii="Spranq eco sans" w:hAnsi="Spranq eco sans"/>
          <w:bCs/>
        </w:rPr>
        <w:t xml:space="preserve"> (</w:t>
      </w:r>
      <w:r w:rsidR="00600A96">
        <w:rPr>
          <w:rFonts w:ascii="Spranq eco sans" w:hAnsi="Spranq eco sans"/>
          <w:bCs/>
        </w:rPr>
        <w:t>um) posto</w:t>
      </w:r>
      <w:r>
        <w:rPr>
          <w:rFonts w:ascii="Spranq eco sans" w:hAnsi="Spranq eco sans"/>
          <w:bCs/>
        </w:rPr>
        <w:t xml:space="preserve"> multiplicado por 12, totalizando </w:t>
      </w:r>
      <w:r w:rsidR="00600A96">
        <w:rPr>
          <w:rFonts w:ascii="Spranq eco sans" w:hAnsi="Spranq eco sans"/>
          <w:bCs/>
        </w:rPr>
        <w:t>12</w:t>
      </w:r>
      <w:r>
        <w:rPr>
          <w:rFonts w:ascii="Spranq eco sans" w:hAnsi="Spranq eco sans"/>
          <w:bCs/>
        </w:rPr>
        <w:t xml:space="preserve"> (</w:t>
      </w:r>
      <w:r w:rsidR="00600A96">
        <w:rPr>
          <w:rFonts w:ascii="Spranq eco sans" w:hAnsi="Spranq eco sans"/>
          <w:bCs/>
        </w:rPr>
        <w:t>doze</w:t>
      </w:r>
      <w:r>
        <w:rPr>
          <w:rFonts w:ascii="Spranq eco sans" w:hAnsi="Spranq eco sans"/>
          <w:bCs/>
        </w:rPr>
        <w:t>). Esta multiplicação é apenas para efeito de lançamento do Sistema. Prevalecendo para contratação os quantitativos da tabela acima.</w:t>
      </w:r>
    </w:p>
    <w:p w14:paraId="41685C69" w14:textId="73909EA0" w:rsidR="001E65F6" w:rsidRPr="001D4867" w:rsidRDefault="001E65F6" w:rsidP="00E75812">
      <w:pPr>
        <w:pStyle w:val="Nivel1"/>
        <w:rPr>
          <w:rFonts w:ascii="Spranq eco sans" w:hAnsi="Spranq eco sans"/>
          <w:color w:val="auto"/>
        </w:rPr>
      </w:pPr>
      <w:r w:rsidRPr="001D4867">
        <w:rPr>
          <w:rFonts w:ascii="Spranq eco sans" w:hAnsi="Spranq eco sans"/>
          <w:color w:val="auto"/>
        </w:rPr>
        <w:t>JUSTIFICATIVA E OBJETIVO DA CONTRATAÇÃO</w:t>
      </w:r>
    </w:p>
    <w:p w14:paraId="4527F3BB" w14:textId="754EE30D" w:rsidR="001100B2" w:rsidRPr="004F597F" w:rsidRDefault="001D4867" w:rsidP="004F597F">
      <w:pPr>
        <w:numPr>
          <w:ilvl w:val="1"/>
          <w:numId w:val="1"/>
        </w:numPr>
        <w:spacing w:before="120" w:after="120" w:line="276" w:lineRule="auto"/>
        <w:ind w:left="426" w:hanging="6"/>
        <w:jc w:val="both"/>
        <w:rPr>
          <w:rFonts w:ascii="Spranq eco sans" w:hAnsi="Spranq eco sans" w:cs="Times New Roman"/>
          <w:szCs w:val="20"/>
        </w:rPr>
      </w:pPr>
      <w:r w:rsidRPr="004F597F">
        <w:rPr>
          <w:rFonts w:ascii="Spranq eco sans" w:hAnsi="Spranq eco sans" w:cs="Times New Roman"/>
          <w:szCs w:val="20"/>
        </w:rPr>
        <w:t xml:space="preserve">Os serviços objetos deste Termo de Referência são </w:t>
      </w:r>
      <w:r w:rsidR="004F597F" w:rsidRPr="004F597F">
        <w:rPr>
          <w:rFonts w:ascii="Spranq eco sans" w:hAnsi="Spranq eco sans" w:cs="Times New Roman"/>
          <w:szCs w:val="20"/>
        </w:rPr>
        <w:t>necessários</w:t>
      </w:r>
      <w:r w:rsidRPr="004F597F">
        <w:rPr>
          <w:rFonts w:ascii="Spranq eco sans" w:hAnsi="Spranq eco sans" w:cs="Times New Roman"/>
          <w:szCs w:val="20"/>
        </w:rPr>
        <w:t xml:space="preserve"> para a Administração, uma vez que </w:t>
      </w:r>
      <w:r w:rsidR="004F597F" w:rsidRPr="004F597F">
        <w:rPr>
          <w:rFonts w:ascii="Spranq eco sans" w:hAnsi="Spranq eco sans" w:cs="Times New Roman"/>
          <w:szCs w:val="20"/>
        </w:rPr>
        <w:t>visam melhorar a qualidade de vida dos servidores e público usuário dos serviços públicos do IFMT. Além do mais, para órgãos executivos como a Reitoria, tais serviços são essenciais, uma vez que nessa Unidade ocorrem diversas reuniões e eventos institucionais, com diversas autoridades, o que demanda um adequado serviço de copeiragem</w:t>
      </w:r>
      <w:r w:rsidRPr="004F597F">
        <w:rPr>
          <w:rFonts w:ascii="Spranq eco sans" w:hAnsi="Spranq eco sans" w:cs="Times New Roman"/>
          <w:szCs w:val="20"/>
        </w:rPr>
        <w:t xml:space="preserve">. </w:t>
      </w:r>
    </w:p>
    <w:p w14:paraId="06DB2DE5" w14:textId="58356839" w:rsidR="001D4867" w:rsidRPr="004F597F" w:rsidRDefault="001D4867" w:rsidP="008570FD">
      <w:pPr>
        <w:numPr>
          <w:ilvl w:val="1"/>
          <w:numId w:val="1"/>
        </w:numPr>
        <w:spacing w:before="120" w:after="120" w:line="276" w:lineRule="auto"/>
        <w:ind w:left="426" w:hanging="6"/>
        <w:jc w:val="both"/>
        <w:rPr>
          <w:rFonts w:ascii="Spranq eco sans" w:hAnsi="Spranq eco sans" w:cs="Times New Roman"/>
          <w:szCs w:val="20"/>
        </w:rPr>
      </w:pPr>
      <w:r w:rsidRPr="004F597F">
        <w:rPr>
          <w:rFonts w:ascii="Spranq eco sans" w:hAnsi="Spranq eco sans" w:cs="Times New Roman"/>
          <w:szCs w:val="20"/>
        </w:rPr>
        <w:t xml:space="preserve">A terceirização desses serviços torna-se necessária, uma vez que o </w:t>
      </w:r>
      <w:r w:rsidR="008570FD" w:rsidRPr="004F597F">
        <w:rPr>
          <w:rFonts w:ascii="Spranq eco sans" w:hAnsi="Spranq eco sans" w:cs="Times New Roman"/>
          <w:szCs w:val="20"/>
        </w:rPr>
        <w:t>IFMT</w:t>
      </w:r>
      <w:r w:rsidRPr="004F597F">
        <w:rPr>
          <w:rFonts w:ascii="Spranq eco sans" w:hAnsi="Spranq eco sans" w:cs="Times New Roman"/>
          <w:szCs w:val="20"/>
        </w:rPr>
        <w:t xml:space="preserve"> não dispõe em seu quadro de pessoal, e nem em seu Plano de Cargos e Salários, a previsão de recursos humanos especializados para o atendimento de serviços dessa</w:t>
      </w:r>
      <w:r w:rsidR="008570FD" w:rsidRPr="004F597F">
        <w:rPr>
          <w:rFonts w:ascii="Spranq eco sans" w:hAnsi="Spranq eco sans" w:cs="Times New Roman"/>
          <w:szCs w:val="20"/>
        </w:rPr>
        <w:t xml:space="preserve"> </w:t>
      </w:r>
      <w:r w:rsidRPr="004F597F">
        <w:rPr>
          <w:rFonts w:ascii="Spranq eco sans" w:hAnsi="Spranq eco sans" w:cs="Times New Roman"/>
          <w:szCs w:val="20"/>
        </w:rPr>
        <w:t xml:space="preserve">natureza. </w:t>
      </w:r>
    </w:p>
    <w:p w14:paraId="675BC219" w14:textId="55ED307D" w:rsidR="008570FD" w:rsidRPr="004F597F" w:rsidRDefault="001D4867" w:rsidP="008570FD">
      <w:pPr>
        <w:numPr>
          <w:ilvl w:val="1"/>
          <w:numId w:val="1"/>
        </w:numPr>
        <w:spacing w:before="120" w:after="120" w:line="276" w:lineRule="auto"/>
        <w:ind w:left="426" w:firstLine="0"/>
        <w:jc w:val="both"/>
        <w:rPr>
          <w:rFonts w:ascii="Spranq eco sans" w:hAnsi="Spranq eco sans" w:cs="Times New Roman"/>
          <w:szCs w:val="20"/>
        </w:rPr>
      </w:pPr>
      <w:r w:rsidRPr="004F597F">
        <w:rPr>
          <w:rFonts w:ascii="Spranq eco sans" w:hAnsi="Spranq eco sans" w:cs="Times New Roman"/>
          <w:szCs w:val="20"/>
        </w:rPr>
        <w:t>É importante destacar que a</w:t>
      </w:r>
      <w:r w:rsidR="008570FD" w:rsidRPr="004F597F">
        <w:rPr>
          <w:rFonts w:ascii="Spranq eco sans" w:hAnsi="Spranq eco sans" w:cs="Times New Roman"/>
          <w:szCs w:val="20"/>
        </w:rPr>
        <w:t xml:space="preserve">s contratações objeto </w:t>
      </w:r>
      <w:r w:rsidRPr="004F597F">
        <w:rPr>
          <w:rFonts w:ascii="Spranq eco sans" w:hAnsi="Spranq eco sans" w:cs="Times New Roman"/>
          <w:szCs w:val="20"/>
        </w:rPr>
        <w:t xml:space="preserve">deste </w:t>
      </w:r>
      <w:r w:rsidR="008570FD" w:rsidRPr="004F597F">
        <w:rPr>
          <w:rFonts w:ascii="Spranq eco sans" w:hAnsi="Spranq eco sans" w:cs="Times New Roman"/>
          <w:szCs w:val="20"/>
        </w:rPr>
        <w:t>Termo de Referência</w:t>
      </w:r>
      <w:r w:rsidRPr="004F597F">
        <w:rPr>
          <w:rFonts w:ascii="Spranq eco sans" w:hAnsi="Spranq eco sans" w:cs="Times New Roman"/>
          <w:szCs w:val="20"/>
        </w:rPr>
        <w:t xml:space="preserve"> encontra</w:t>
      </w:r>
      <w:r w:rsidR="008570FD" w:rsidRPr="004F597F">
        <w:rPr>
          <w:rFonts w:ascii="Spranq eco sans" w:hAnsi="Spranq eco sans" w:cs="Times New Roman"/>
          <w:szCs w:val="20"/>
        </w:rPr>
        <w:t>m</w:t>
      </w:r>
      <w:r w:rsidRPr="004F597F">
        <w:rPr>
          <w:rFonts w:ascii="Spranq eco sans" w:hAnsi="Spranq eco sans" w:cs="Times New Roman"/>
          <w:szCs w:val="20"/>
        </w:rPr>
        <w:t>-se devidamente amparada</w:t>
      </w:r>
      <w:r w:rsidR="008570FD" w:rsidRPr="004F597F">
        <w:rPr>
          <w:rFonts w:ascii="Spranq eco sans" w:hAnsi="Spranq eco sans" w:cs="Times New Roman"/>
          <w:szCs w:val="20"/>
        </w:rPr>
        <w:t xml:space="preserve">s </w:t>
      </w:r>
      <w:r w:rsidRPr="004F597F">
        <w:rPr>
          <w:rFonts w:ascii="Spranq eco sans" w:hAnsi="Spranq eco sans" w:cs="Times New Roman"/>
          <w:szCs w:val="20"/>
        </w:rPr>
        <w:t xml:space="preserve">no </w:t>
      </w:r>
      <w:r w:rsidR="008570FD" w:rsidRPr="004F597F">
        <w:rPr>
          <w:rFonts w:ascii="Spranq eco sans" w:hAnsi="Spranq eco sans" w:cs="Times New Roman"/>
          <w:szCs w:val="20"/>
        </w:rPr>
        <w:t>A</w:t>
      </w:r>
      <w:r w:rsidRPr="004F597F">
        <w:rPr>
          <w:rFonts w:ascii="Spranq eco sans" w:hAnsi="Spranq eco sans" w:cs="Times New Roman"/>
          <w:szCs w:val="20"/>
        </w:rPr>
        <w:t>rt</w:t>
      </w:r>
      <w:r w:rsidR="008570FD" w:rsidRPr="004F597F">
        <w:rPr>
          <w:rFonts w:ascii="Spranq eco sans" w:hAnsi="Spranq eco sans" w:cs="Times New Roman"/>
          <w:szCs w:val="20"/>
        </w:rPr>
        <w:t>.</w:t>
      </w:r>
      <w:r w:rsidRPr="004F597F">
        <w:rPr>
          <w:rFonts w:ascii="Spranq eco sans" w:hAnsi="Spranq eco sans" w:cs="Times New Roman"/>
          <w:szCs w:val="20"/>
        </w:rPr>
        <w:t xml:space="preserve"> 1</w:t>
      </w:r>
      <w:r w:rsidR="008570FD" w:rsidRPr="004F597F">
        <w:rPr>
          <w:rFonts w:ascii="Spranq eco sans" w:hAnsi="Spranq eco sans" w:cs="Times New Roman"/>
          <w:szCs w:val="20"/>
        </w:rPr>
        <w:t>º</w:t>
      </w:r>
      <w:r w:rsidRPr="004F597F">
        <w:rPr>
          <w:rFonts w:ascii="Spranq eco sans" w:hAnsi="Spranq eco sans" w:cs="Times New Roman"/>
          <w:szCs w:val="20"/>
        </w:rPr>
        <w:t xml:space="preserve"> do Decreto </w:t>
      </w:r>
      <w:r w:rsidR="008570FD" w:rsidRPr="004F597F">
        <w:rPr>
          <w:rFonts w:ascii="Spranq eco sans" w:hAnsi="Spranq eco sans" w:cs="Times New Roman"/>
          <w:szCs w:val="20"/>
        </w:rPr>
        <w:t xml:space="preserve">Federal </w:t>
      </w:r>
      <w:r w:rsidRPr="004F597F">
        <w:rPr>
          <w:rFonts w:ascii="Spranq eco sans" w:hAnsi="Spranq eco sans" w:cs="Times New Roman"/>
          <w:szCs w:val="20"/>
        </w:rPr>
        <w:t>n</w:t>
      </w:r>
      <w:r w:rsidR="008570FD" w:rsidRPr="004F597F">
        <w:rPr>
          <w:rFonts w:ascii="Spranq eco sans" w:hAnsi="Spranq eco sans" w:cs="Times New Roman"/>
          <w:szCs w:val="20"/>
        </w:rPr>
        <w:t>º</w:t>
      </w:r>
      <w:r w:rsidRPr="004F597F">
        <w:rPr>
          <w:rFonts w:ascii="Spranq eco sans" w:hAnsi="Spranq eco sans" w:cs="Times New Roman"/>
          <w:szCs w:val="20"/>
        </w:rPr>
        <w:t xml:space="preserve"> 2.271/97, que assim dispõe:</w:t>
      </w:r>
    </w:p>
    <w:p w14:paraId="430C555E" w14:textId="4127290E" w:rsidR="008570FD" w:rsidRPr="004F597F" w:rsidRDefault="008570FD" w:rsidP="008570FD">
      <w:pPr>
        <w:spacing w:before="120" w:after="120" w:line="276" w:lineRule="auto"/>
        <w:ind w:left="2268"/>
        <w:jc w:val="both"/>
        <w:rPr>
          <w:rFonts w:ascii="Spranq eco sans" w:hAnsi="Spranq eco sans" w:cs="Times New Roman"/>
          <w:i/>
          <w:sz w:val="18"/>
          <w:szCs w:val="20"/>
        </w:rPr>
      </w:pPr>
      <w:r w:rsidRPr="004F597F">
        <w:rPr>
          <w:rFonts w:ascii="Spranq eco sans" w:hAnsi="Spranq eco sans" w:cs="Times New Roman"/>
          <w:i/>
          <w:sz w:val="18"/>
          <w:szCs w:val="20"/>
        </w:rPr>
        <w:t xml:space="preserve">Art. 1º No âmbito da Administração Pública Federal direta, autárquica e fundacional poderão ser </w:t>
      </w:r>
      <w:r w:rsidRPr="004F597F">
        <w:rPr>
          <w:rFonts w:ascii="Spranq eco sans" w:hAnsi="Spranq eco sans" w:cs="Times New Roman"/>
          <w:b/>
          <w:i/>
          <w:sz w:val="18"/>
          <w:szCs w:val="20"/>
        </w:rPr>
        <w:t>objeto de execução indireta</w:t>
      </w:r>
      <w:r w:rsidRPr="004F597F">
        <w:rPr>
          <w:rFonts w:ascii="Spranq eco sans" w:hAnsi="Spranq eco sans" w:cs="Times New Roman"/>
          <w:i/>
          <w:sz w:val="18"/>
          <w:szCs w:val="20"/>
        </w:rPr>
        <w:t xml:space="preserve"> as atividades materiais acessórias, instrumentais ou complementares aos assuntos que constituem área de competência legal do órgão ou entidade.</w:t>
      </w:r>
    </w:p>
    <w:p w14:paraId="0B1AED41" w14:textId="288B27A7" w:rsidR="008570FD" w:rsidRPr="009A2D91" w:rsidRDefault="008570FD" w:rsidP="009A2D91">
      <w:pPr>
        <w:spacing w:before="120" w:after="120" w:line="276" w:lineRule="auto"/>
        <w:ind w:left="2268"/>
        <w:jc w:val="both"/>
        <w:rPr>
          <w:rFonts w:ascii="Spranq eco sans" w:hAnsi="Spranq eco sans" w:cs="Times New Roman"/>
          <w:i/>
          <w:sz w:val="18"/>
          <w:szCs w:val="20"/>
        </w:rPr>
      </w:pPr>
      <w:r w:rsidRPr="004F597F">
        <w:rPr>
          <w:rFonts w:ascii="Spranq eco sans" w:hAnsi="Spranq eco sans" w:cs="Times New Roman"/>
          <w:i/>
          <w:sz w:val="18"/>
          <w:szCs w:val="20"/>
        </w:rPr>
        <w:t xml:space="preserve">§ 1º As atividades de conservação, limpeza, segurança, vigilância, transportes, informática, </w:t>
      </w:r>
      <w:r w:rsidRPr="004F597F">
        <w:rPr>
          <w:rFonts w:ascii="Spranq eco sans" w:hAnsi="Spranq eco sans" w:cs="Times New Roman"/>
          <w:b/>
          <w:i/>
          <w:sz w:val="18"/>
          <w:szCs w:val="20"/>
        </w:rPr>
        <w:t>copeiragem</w:t>
      </w:r>
      <w:r w:rsidRPr="004F597F">
        <w:rPr>
          <w:rFonts w:ascii="Spranq eco sans" w:hAnsi="Spranq eco sans" w:cs="Times New Roman"/>
          <w:i/>
          <w:sz w:val="18"/>
          <w:szCs w:val="20"/>
        </w:rPr>
        <w:t>, recepção, reprografia, telecomunicações e manutenção de prédios, equipamentos e instalações serão, de preferência, objeto de execução indireta</w:t>
      </w:r>
      <w:r w:rsidR="007D1B3D" w:rsidRPr="004F597F">
        <w:rPr>
          <w:rFonts w:ascii="Spranq eco sans" w:hAnsi="Spranq eco sans" w:cs="Times New Roman"/>
          <w:i/>
          <w:sz w:val="18"/>
          <w:szCs w:val="20"/>
        </w:rPr>
        <w:t xml:space="preserve"> </w:t>
      </w:r>
      <w:r w:rsidR="007D1B3D" w:rsidRPr="004F597F">
        <w:rPr>
          <w:rFonts w:ascii="Spranq eco sans" w:hAnsi="Spranq eco sans" w:cs="Times New Roman"/>
          <w:sz w:val="18"/>
          <w:szCs w:val="20"/>
        </w:rPr>
        <w:t>(destacamos)</w:t>
      </w:r>
      <w:r w:rsidRPr="004F597F">
        <w:rPr>
          <w:rFonts w:ascii="Spranq eco sans" w:hAnsi="Spranq eco sans" w:cs="Times New Roman"/>
          <w:i/>
          <w:sz w:val="18"/>
          <w:szCs w:val="20"/>
        </w:rPr>
        <w:t>.</w:t>
      </w:r>
    </w:p>
    <w:p w14:paraId="7B9499EC" w14:textId="77777777" w:rsidR="00DB206B" w:rsidRPr="00695FA0" w:rsidRDefault="00DB206B" w:rsidP="00E75812">
      <w:pPr>
        <w:pStyle w:val="Nivel1"/>
        <w:rPr>
          <w:rFonts w:ascii="Spranq eco sans" w:hAnsi="Spranq eco sans"/>
        </w:rPr>
      </w:pPr>
      <w:r w:rsidRPr="00695FA0">
        <w:rPr>
          <w:rFonts w:ascii="Spranq eco sans" w:hAnsi="Spranq eco sans"/>
        </w:rPr>
        <w:t>DA CLASSIFICAÇÃO DOS SERVIÇOS</w:t>
      </w:r>
    </w:p>
    <w:p w14:paraId="0B126B75" w14:textId="5421BF89" w:rsidR="00E55257" w:rsidRPr="00175CFD" w:rsidRDefault="007C0F8B" w:rsidP="007C0F8B">
      <w:pPr>
        <w:numPr>
          <w:ilvl w:val="1"/>
          <w:numId w:val="1"/>
        </w:numPr>
        <w:spacing w:before="120" w:after="120" w:line="276" w:lineRule="auto"/>
        <w:ind w:hanging="6"/>
        <w:jc w:val="both"/>
        <w:rPr>
          <w:rFonts w:ascii="Spranq eco sans" w:hAnsi="Spranq eco sans"/>
        </w:rPr>
      </w:pPr>
      <w:r w:rsidRPr="00175CFD">
        <w:rPr>
          <w:rFonts w:ascii="Spranq eco sans" w:hAnsi="Spranq eco sans" w:cs="Times New Roman"/>
          <w:szCs w:val="20"/>
        </w:rPr>
        <w:t xml:space="preserve">Os serviços objetos deste Termo de Referência, dadas as suas características, enquadram-se no conceito de serviços comuns, </w:t>
      </w:r>
      <w:r w:rsidRPr="00175CFD">
        <w:rPr>
          <w:rFonts w:ascii="Spranq eco sans" w:hAnsi="Spranq eco sans"/>
        </w:rPr>
        <w:t>nos termos do parágrafo único, do Ar</w:t>
      </w:r>
      <w:r w:rsidR="00853A9D" w:rsidRPr="00175CFD">
        <w:rPr>
          <w:rFonts w:ascii="Spranq eco sans" w:hAnsi="Spranq eco sans"/>
        </w:rPr>
        <w:t xml:space="preserve">t. 1º, da Lei nº 10.520/2002, </w:t>
      </w:r>
      <w:r w:rsidR="00853A9D" w:rsidRPr="00175CFD">
        <w:rPr>
          <w:rFonts w:ascii="Spranq eco sans" w:hAnsi="Spranq eco sans" w:cs="Times New Roman"/>
          <w:szCs w:val="20"/>
        </w:rPr>
        <w:t>d</w:t>
      </w:r>
      <w:r w:rsidRPr="00175CFD">
        <w:rPr>
          <w:rFonts w:ascii="Spranq eco sans" w:hAnsi="Spranq eco sans" w:cs="Times New Roman"/>
          <w:szCs w:val="20"/>
        </w:rPr>
        <w:t xml:space="preserve">o </w:t>
      </w:r>
      <w:r w:rsidR="00853A9D" w:rsidRPr="00175CFD">
        <w:rPr>
          <w:rFonts w:ascii="Spranq eco sans" w:hAnsi="Spranq eco sans" w:cs="Times New Roman"/>
          <w:szCs w:val="20"/>
        </w:rPr>
        <w:t xml:space="preserve">§ 2º, do art. 3º do </w:t>
      </w:r>
      <w:r w:rsidRPr="00175CFD">
        <w:rPr>
          <w:rFonts w:ascii="Spranq eco sans" w:hAnsi="Spranq eco sans" w:cs="Times New Roman"/>
          <w:szCs w:val="20"/>
        </w:rPr>
        <w:t xml:space="preserve">Decreto nº 3.555/2000 e </w:t>
      </w:r>
      <w:r w:rsidR="00853A9D" w:rsidRPr="00175CFD">
        <w:rPr>
          <w:rFonts w:ascii="Spranq eco sans" w:hAnsi="Spranq eco sans" w:cs="Times New Roman"/>
          <w:szCs w:val="20"/>
        </w:rPr>
        <w:t>d</w:t>
      </w:r>
      <w:r w:rsidRPr="00175CFD">
        <w:rPr>
          <w:rFonts w:ascii="Spranq eco sans" w:hAnsi="Spranq eco sans" w:cs="Times New Roman"/>
          <w:szCs w:val="20"/>
        </w:rPr>
        <w:t>o § 1º, do art.</w:t>
      </w:r>
      <w:r w:rsidR="00853A9D" w:rsidRPr="00175CFD">
        <w:rPr>
          <w:rFonts w:ascii="Spranq eco sans" w:hAnsi="Spranq eco sans" w:cs="Times New Roman"/>
          <w:szCs w:val="20"/>
        </w:rPr>
        <w:t xml:space="preserve"> </w:t>
      </w:r>
      <w:r w:rsidRPr="00175CFD">
        <w:rPr>
          <w:rFonts w:ascii="Spranq eco sans" w:hAnsi="Spranq eco sans" w:cs="Times New Roman"/>
          <w:szCs w:val="20"/>
        </w:rPr>
        <w:t>2º, do Decreto nº 5.450/2005</w:t>
      </w:r>
      <w:r w:rsidRPr="00175CFD">
        <w:rPr>
          <w:rFonts w:ascii="Spranq eco sans" w:hAnsi="Spranq eco sans"/>
          <w:b/>
        </w:rPr>
        <w:t>.</w:t>
      </w:r>
    </w:p>
    <w:p w14:paraId="5CB10DB7" w14:textId="77777777" w:rsidR="00DB206B" w:rsidRPr="00175CFD" w:rsidRDefault="00DB206B"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175CFD">
        <w:rPr>
          <w:rFonts w:ascii="Spranq eco sans" w:hAnsi="Spranq eco sans" w:cs="Times New Roman"/>
          <w:color w:val="000000"/>
          <w:szCs w:val="20"/>
        </w:rPr>
        <w:lastRenderedPageBreak/>
        <w:t>Os serviços a serem contratados enquadram-se nos pressupostos do Decreto n° 2.271, de 1997, c</w:t>
      </w:r>
      <w:r w:rsidR="003C25D1" w:rsidRPr="00175CFD">
        <w:rPr>
          <w:rFonts w:ascii="Spranq eco sans" w:hAnsi="Spranq eco sans" w:cs="Times New Roman"/>
          <w:color w:val="000000"/>
          <w:szCs w:val="20"/>
        </w:rPr>
        <w:t xml:space="preserve">onstituindo-se em </w:t>
      </w:r>
      <w:r w:rsidRPr="00175CFD">
        <w:rPr>
          <w:rFonts w:ascii="Spranq eco sans" w:hAnsi="Spranq eco sans" w:cs="Times New Roman"/>
          <w:color w:val="000000"/>
          <w:szCs w:val="20"/>
        </w:rPr>
        <w:t>atividades materiais acessórias, instrumentais ou complementares à área de competência legal do órgão licitante, não</w:t>
      </w:r>
      <w:r w:rsidR="003C25D1" w:rsidRPr="00175CFD">
        <w:rPr>
          <w:rFonts w:ascii="Spranq eco sans" w:hAnsi="Spranq eco sans" w:cs="Times New Roman"/>
          <w:color w:val="000000"/>
          <w:szCs w:val="20"/>
        </w:rPr>
        <w:t xml:space="preserve"> </w:t>
      </w:r>
      <w:r w:rsidRPr="00175CFD">
        <w:rPr>
          <w:rFonts w:ascii="Spranq eco sans" w:hAnsi="Spranq eco sans" w:cs="Times New Roman"/>
          <w:color w:val="000000"/>
          <w:szCs w:val="20"/>
        </w:rPr>
        <w:t>inerentes às categorias funcionais abrangidas por seu respectivo plano de cargos.</w:t>
      </w:r>
    </w:p>
    <w:p w14:paraId="0F6817C0" w14:textId="7BB599F3" w:rsidR="00DB206B" w:rsidRPr="00175CFD" w:rsidRDefault="00DB206B"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175CFD">
        <w:rPr>
          <w:rFonts w:ascii="Spranq eco sans" w:hAnsi="Spranq eco sans" w:cs="Times New Roman"/>
          <w:color w:val="000000"/>
          <w:szCs w:val="20"/>
        </w:rPr>
        <w:t xml:space="preserve">A prestação dos serviços não gera vínculo empregatício entre os empregados da </w:t>
      </w:r>
      <w:r w:rsidR="00D52359" w:rsidRPr="00175CFD">
        <w:rPr>
          <w:rFonts w:ascii="Spranq eco sans" w:hAnsi="Spranq eco sans" w:cs="Times New Roman"/>
          <w:color w:val="000000"/>
          <w:szCs w:val="20"/>
        </w:rPr>
        <w:t>Contratada</w:t>
      </w:r>
      <w:r w:rsidRPr="00175CFD">
        <w:rPr>
          <w:rFonts w:ascii="Spranq eco sans" w:hAnsi="Spranq eco sans" w:cs="Times New Roman"/>
          <w:color w:val="000000"/>
          <w:szCs w:val="20"/>
        </w:rPr>
        <w:t xml:space="preserve"> e a Administração</w:t>
      </w:r>
      <w:r w:rsidR="00940AD0" w:rsidRPr="00175CFD">
        <w:rPr>
          <w:rFonts w:ascii="Spranq eco sans" w:hAnsi="Spranq eco sans" w:cs="Times New Roman"/>
          <w:color w:val="000000"/>
          <w:szCs w:val="20"/>
        </w:rPr>
        <w:t xml:space="preserve"> Contratante</w:t>
      </w:r>
      <w:r w:rsidRPr="00175CFD">
        <w:rPr>
          <w:rFonts w:ascii="Spranq eco sans" w:hAnsi="Spranq eco sans" w:cs="Times New Roman"/>
          <w:color w:val="000000"/>
          <w:szCs w:val="20"/>
        </w:rPr>
        <w:t>, vedando-se qualquer relação entre estes que caracterize pessoalidade e subordinação direta.</w:t>
      </w:r>
    </w:p>
    <w:p w14:paraId="00DFF1C6" w14:textId="62CE26ED" w:rsidR="0044208D" w:rsidRPr="00175CFD" w:rsidRDefault="0044208D" w:rsidP="00866CA6">
      <w:pPr>
        <w:numPr>
          <w:ilvl w:val="1"/>
          <w:numId w:val="1"/>
        </w:numPr>
        <w:spacing w:before="120" w:after="120" w:line="276" w:lineRule="auto"/>
        <w:ind w:hanging="6"/>
        <w:jc w:val="both"/>
        <w:rPr>
          <w:rFonts w:ascii="Spranq eco sans" w:hAnsi="Spranq eco sans" w:cs="Times New Roman"/>
          <w:color w:val="000000"/>
          <w:szCs w:val="20"/>
        </w:rPr>
      </w:pPr>
      <w:r w:rsidRPr="00175CFD">
        <w:rPr>
          <w:rFonts w:ascii="Spranq eco sans" w:hAnsi="Spranq eco sans" w:cs="Times New Roman"/>
          <w:bCs/>
          <w:color w:val="000000"/>
          <w:szCs w:val="20"/>
        </w:rPr>
        <w:t>Os serviços em questão são de natureza</w:t>
      </w:r>
      <w:r w:rsidRPr="00175CFD">
        <w:rPr>
          <w:rFonts w:ascii="Spranq eco sans" w:hAnsi="Spranq eco sans" w:cs="Times New Roman"/>
          <w:b/>
          <w:bCs/>
          <w:color w:val="000000"/>
          <w:szCs w:val="20"/>
        </w:rPr>
        <w:t xml:space="preserve"> </w:t>
      </w:r>
      <w:r w:rsidRPr="00175CFD">
        <w:rPr>
          <w:rFonts w:ascii="Spranq eco sans" w:hAnsi="Spranq eco sans" w:cs="Times New Roman"/>
          <w:b/>
          <w:color w:val="000000"/>
          <w:szCs w:val="20"/>
        </w:rPr>
        <w:t>continuada</w:t>
      </w:r>
      <w:r w:rsidRPr="00175CFD">
        <w:rPr>
          <w:rFonts w:ascii="Spranq eco sans" w:hAnsi="Spranq eco sans" w:cs="Times New Roman"/>
          <w:color w:val="000000"/>
          <w:szCs w:val="20"/>
        </w:rPr>
        <w:t>, conforme inciso II. do art. 57 da Lei nº 8.666/93 e Portaria IFMT nº. 195/2016</w:t>
      </w:r>
      <w:r w:rsidR="00866CA6" w:rsidRPr="00175CFD">
        <w:rPr>
          <w:rFonts w:ascii="Spranq eco sans" w:hAnsi="Spranq eco sans" w:cs="Times New Roman"/>
          <w:color w:val="000000"/>
          <w:szCs w:val="20"/>
        </w:rPr>
        <w:t>, uma vez que são necessários ao desempenho das atribuições da Instituição, cuja interrupção compromete a continuidade de suas atividades e cuja contratação deverá estender-se por mais de um exercício financeiro</w:t>
      </w:r>
      <w:r w:rsidRPr="00175CFD">
        <w:rPr>
          <w:rFonts w:ascii="Spranq eco sans" w:hAnsi="Spranq eco sans" w:cs="Times New Roman"/>
          <w:color w:val="000000"/>
          <w:szCs w:val="20"/>
        </w:rPr>
        <w:t>.</w:t>
      </w:r>
    </w:p>
    <w:p w14:paraId="3BD4669D" w14:textId="353CB602" w:rsidR="00822758" w:rsidRDefault="00822758" w:rsidP="00D43494">
      <w:pPr>
        <w:pStyle w:val="Nivel1"/>
        <w:rPr>
          <w:rFonts w:ascii="Spranq eco sans" w:hAnsi="Spranq eco sans"/>
        </w:rPr>
      </w:pPr>
      <w:r w:rsidRPr="00695FA0">
        <w:rPr>
          <w:rFonts w:ascii="Spranq eco sans" w:hAnsi="Spranq eco sans"/>
        </w:rPr>
        <w:t>FORMA DE PRESTAÇÃO DOS SERVIÇOS</w:t>
      </w:r>
    </w:p>
    <w:p w14:paraId="6092C85C" w14:textId="3FC5C8D7" w:rsidR="00C507D2" w:rsidRPr="00AA691B" w:rsidRDefault="00C507D2" w:rsidP="00C507D2">
      <w:pPr>
        <w:numPr>
          <w:ilvl w:val="1"/>
          <w:numId w:val="1"/>
        </w:numPr>
        <w:spacing w:before="120" w:after="120" w:line="276" w:lineRule="auto"/>
        <w:ind w:left="426" w:firstLine="0"/>
        <w:jc w:val="both"/>
        <w:rPr>
          <w:rFonts w:ascii="Spranq eco sans" w:hAnsi="Spranq eco sans" w:cs="Times New Roman"/>
          <w:b/>
          <w:bCs/>
          <w:color w:val="000000"/>
          <w:szCs w:val="20"/>
        </w:rPr>
      </w:pPr>
      <w:r w:rsidRPr="00C507D2">
        <w:rPr>
          <w:rFonts w:ascii="Spranq eco sans" w:hAnsi="Spranq eco sans" w:cs="Times New Roman"/>
          <w:b/>
          <w:bCs/>
          <w:color w:val="000000"/>
          <w:szCs w:val="20"/>
        </w:rPr>
        <w:t>DAS N</w:t>
      </w:r>
      <w:r w:rsidRPr="00AA691B">
        <w:rPr>
          <w:rFonts w:ascii="Spranq eco sans" w:hAnsi="Spranq eco sans" w:cs="Times New Roman"/>
          <w:b/>
          <w:bCs/>
          <w:color w:val="000000"/>
          <w:szCs w:val="20"/>
        </w:rPr>
        <w:t>ORMAS GERAIS DE CONDUTA</w:t>
      </w:r>
    </w:p>
    <w:p w14:paraId="21B6B441" w14:textId="1C60F733" w:rsidR="00C507D2" w:rsidRPr="00AA691B" w:rsidRDefault="00C507D2" w:rsidP="00C507D2">
      <w:pPr>
        <w:numPr>
          <w:ilvl w:val="2"/>
          <w:numId w:val="1"/>
        </w:numPr>
        <w:spacing w:before="120" w:after="120" w:line="276" w:lineRule="auto"/>
        <w:ind w:left="1134"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 xml:space="preserve">Os profissionais indicados pela CONTRATADA deverão cumprir todas as normas gerais a seguir relacionadas, e ainda as atribuições específicas </w:t>
      </w:r>
      <w:r w:rsidR="00AA691B" w:rsidRPr="00AA691B">
        <w:rPr>
          <w:rFonts w:ascii="Spranq eco sans" w:hAnsi="Spranq eco sans" w:cs="Times New Roman"/>
          <w:bCs/>
          <w:color w:val="000000"/>
          <w:szCs w:val="20"/>
        </w:rPr>
        <w:t>do serviço contratado, conforme consta no Item 4.2</w:t>
      </w:r>
      <w:r w:rsidRPr="00AA691B">
        <w:rPr>
          <w:rFonts w:ascii="Spranq eco sans" w:hAnsi="Spranq eco sans" w:cs="Times New Roman"/>
          <w:bCs/>
          <w:color w:val="000000"/>
          <w:szCs w:val="20"/>
        </w:rPr>
        <w:t xml:space="preserve"> deste Termo de Referência:</w:t>
      </w:r>
    </w:p>
    <w:p w14:paraId="06FCEA02" w14:textId="1B9250E4"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Ser pontual e permanecer no posto de trabalho determinado, ausentando-se apenas quando substituído(a) por outro(a) profissional ou quando autorizado pela chefia ou pelo supervisor;</w:t>
      </w:r>
    </w:p>
    <w:p w14:paraId="57360455" w14:textId="1493AE64"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Apresentar-se devidamente identificado(a) por crachá, uniformizado(a), asseado(a), barbeado e com unhas aparadas;</w:t>
      </w:r>
    </w:p>
    <w:p w14:paraId="0095F3E5" w14:textId="443C3A1D"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Manter cabelos cortados e/ou presos;</w:t>
      </w:r>
    </w:p>
    <w:p w14:paraId="45036358" w14:textId="1AA89316"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Cumprir as normas de segurança para acesso às dependências da CONTRATANTE;</w:t>
      </w:r>
    </w:p>
    <w:p w14:paraId="501B50CD"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Comunicar à autoridade competente qualquer irregularidade verificada;</w:t>
      </w:r>
    </w:p>
    <w:p w14:paraId="42F7B98A"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Observar normas de comportamento profissional e técnicas de atendimento ao público;</w:t>
      </w:r>
    </w:p>
    <w:p w14:paraId="3495C0A5"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Cumprir as normas internas do órgão;</w:t>
      </w:r>
    </w:p>
    <w:p w14:paraId="700C47CA"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Entrar em áreas reservadas somente em caso de emergência ou quando devidamente autorizado;</w:t>
      </w:r>
    </w:p>
    <w:p w14:paraId="222B0606"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Zelar pela preservação do patrimônio da CONTRATANTE sob sua responsabilidade, mantendo a higiene, a organização e a aparência do local de trabalho, solicitando a devida manutenção, quando necessário;</w:t>
      </w:r>
    </w:p>
    <w:p w14:paraId="6792CE8C"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lastRenderedPageBreak/>
        <w:t>Operar, sempre que necessário e de forma adequada, equipamentos e sistemas informatizados disponíveis para a execução dos serviços;</w:t>
      </w:r>
    </w:p>
    <w:p w14:paraId="060ABDCF"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Solicitar apoio técnico junto às unidades competentes da CONTRATANTE para solucionar falhas em máquinas e equipamentos;</w:t>
      </w:r>
    </w:p>
    <w:p w14:paraId="652065B8"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Conhecer a missão do posto que ocupa, assim como a forma de utilização dos equipamentos colocados à sua disposição;</w:t>
      </w:r>
    </w:p>
    <w:p w14:paraId="26EB348A"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Assumir o posto com todos os acessórios necessários para o bom desempenho do trabalho;</w:t>
      </w:r>
    </w:p>
    <w:p w14:paraId="611E15DC" w14:textId="1262201F"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 xml:space="preserve"> Receber/passar o serviço ao assumir/deixar o posto, relatando todas as situações encontradas, bem como as ordens e orientações recebidas;</w:t>
      </w:r>
    </w:p>
    <w:p w14:paraId="5A398B30"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Guardar sigilo de assuntos dos quais venha a ter conhecimento em virtude do serviço;</w:t>
      </w:r>
    </w:p>
    <w:p w14:paraId="6C9D8A59"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Manter atualizada a documentação utilizada no posto;</w:t>
      </w:r>
    </w:p>
    <w:p w14:paraId="72D17755"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Buscar orientação com seu superior, em caso de dificuldades no desempenho das atividades, repassando-lhe o problema;</w:t>
      </w:r>
    </w:p>
    <w:p w14:paraId="68DBF395"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Adotar todas as providências ao seu alcance para sanar irregularidades ou agir em casos emergenciais;</w:t>
      </w:r>
    </w:p>
    <w:p w14:paraId="591C9722"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Levar ao conhecimento do superior, imediatamente, qualquer informação considerada importante;</w:t>
      </w:r>
    </w:p>
    <w:p w14:paraId="38DEE4CB"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Ocorrendo desaparecimento de material, comunicar o fato imediatamente à chefia e/ou superior hierárquico, lavrando posteriormente a ocorrência por escrito;</w:t>
      </w:r>
    </w:p>
    <w:p w14:paraId="59FC19BC"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Promover o recolhimento de objetos e/ou valores encontrados nas dependências da CONTRATANTE, providenciando para que sejam encaminhados à Segurança ou ao seu superior;</w:t>
      </w:r>
    </w:p>
    <w:p w14:paraId="377420E8"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Evitar tratar de assuntos particulares ou que não tenham afinidade com o serviço desempenhado, durante o horário de trabalho, a fim de evitar o comprometimento e interrupções desnecessárias no atendimento;</w:t>
      </w:r>
    </w:p>
    <w:p w14:paraId="7D1F356D"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Evitar confrontos com servidores, outros prestadores de serviço e visitantes da CONTRATANTE;</w:t>
      </w:r>
    </w:p>
    <w:p w14:paraId="31518BF0"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Tratar a todos com urbanidade;</w:t>
      </w:r>
    </w:p>
    <w:p w14:paraId="20723B0D" w14:textId="77777777"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t>Não abordar autoridades ou servidores para tratar de assuntos particulares, de serviço ou atinentes ao contrato, exceto se for membro da FISCALIZAÇÃO;</w:t>
      </w:r>
    </w:p>
    <w:p w14:paraId="501F6E7C" w14:textId="5950126D" w:rsidR="00C507D2" w:rsidRPr="00AA691B"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AA691B">
        <w:rPr>
          <w:rFonts w:ascii="Spranq eco sans" w:hAnsi="Spranq eco sans" w:cs="Times New Roman"/>
          <w:bCs/>
          <w:color w:val="000000"/>
          <w:szCs w:val="20"/>
        </w:rPr>
        <w:lastRenderedPageBreak/>
        <w:t>Não participar, no âmbito da CONTRATANTE, de grupos de manifestações ou reivindicações, evitando espalhar boatos ou tecer comentários desairosos ou desrespeitosos relativos a outras pessoas.</w:t>
      </w:r>
    </w:p>
    <w:p w14:paraId="5E716A4D" w14:textId="013D1DCB" w:rsidR="00822758" w:rsidRPr="00D43494" w:rsidRDefault="005C64A6" w:rsidP="00D43494">
      <w:pPr>
        <w:numPr>
          <w:ilvl w:val="1"/>
          <w:numId w:val="1"/>
        </w:numPr>
        <w:spacing w:before="120" w:after="120" w:line="276" w:lineRule="auto"/>
        <w:ind w:left="425" w:firstLine="0"/>
        <w:jc w:val="both"/>
        <w:rPr>
          <w:rFonts w:ascii="Spranq eco sans" w:hAnsi="Spranq eco sans" w:cs="Times New Roman"/>
          <w:b/>
          <w:bCs/>
          <w:color w:val="000000"/>
          <w:szCs w:val="20"/>
        </w:rPr>
      </w:pPr>
      <w:r>
        <w:rPr>
          <w:rFonts w:ascii="Spranq eco sans" w:hAnsi="Spranq eco sans" w:cs="Times New Roman"/>
          <w:b/>
          <w:bCs/>
          <w:szCs w:val="20"/>
        </w:rPr>
        <w:t xml:space="preserve">DA FORMA DE PRESTAÇÃO DOS </w:t>
      </w:r>
      <w:r w:rsidR="005D414F" w:rsidRPr="00D43494">
        <w:rPr>
          <w:rFonts w:ascii="Spranq eco sans" w:hAnsi="Spranq eco sans" w:cs="Times New Roman"/>
          <w:b/>
          <w:bCs/>
          <w:szCs w:val="20"/>
        </w:rPr>
        <w:t xml:space="preserve">SERVIÇOS DE </w:t>
      </w:r>
      <w:r>
        <w:rPr>
          <w:rFonts w:ascii="Spranq eco sans" w:hAnsi="Spranq eco sans" w:cs="Times New Roman"/>
          <w:b/>
          <w:bCs/>
          <w:szCs w:val="20"/>
        </w:rPr>
        <w:t>COPEIRAGEM</w:t>
      </w:r>
    </w:p>
    <w:p w14:paraId="3F4E7434" w14:textId="60B7C65C" w:rsidR="00D43494" w:rsidRPr="00D43494" w:rsidRDefault="00D43494" w:rsidP="00D33E2A">
      <w:pPr>
        <w:pStyle w:val="PargrafodaLista"/>
        <w:numPr>
          <w:ilvl w:val="2"/>
          <w:numId w:val="1"/>
        </w:numPr>
        <w:ind w:left="1134" w:firstLine="0"/>
        <w:jc w:val="both"/>
        <w:rPr>
          <w:rFonts w:ascii="Spranq eco sans" w:hAnsi="Spranq eco sans" w:cs="Times New Roman"/>
          <w:bCs/>
          <w:szCs w:val="20"/>
        </w:rPr>
      </w:pPr>
      <w:r w:rsidRPr="00D43494">
        <w:rPr>
          <w:rFonts w:ascii="Spranq eco sans" w:hAnsi="Spranq eco sans" w:cs="Times New Roman"/>
          <w:bCs/>
          <w:szCs w:val="20"/>
        </w:rPr>
        <w:t xml:space="preserve">Os serviços </w:t>
      </w:r>
      <w:r>
        <w:rPr>
          <w:rFonts w:ascii="Spranq eco sans" w:hAnsi="Spranq eco sans" w:cs="Times New Roman"/>
          <w:bCs/>
          <w:szCs w:val="20"/>
        </w:rPr>
        <w:t xml:space="preserve">de </w:t>
      </w:r>
      <w:r w:rsidR="005C64A6">
        <w:rPr>
          <w:rFonts w:ascii="Spranq eco sans" w:hAnsi="Spranq eco sans" w:cs="Times New Roman"/>
          <w:bCs/>
          <w:szCs w:val="20"/>
        </w:rPr>
        <w:t>copeiragem</w:t>
      </w:r>
      <w:r>
        <w:rPr>
          <w:rFonts w:ascii="Spranq eco sans" w:hAnsi="Spranq eco sans" w:cs="Times New Roman"/>
          <w:bCs/>
          <w:szCs w:val="20"/>
        </w:rPr>
        <w:t xml:space="preserve"> </w:t>
      </w:r>
      <w:r w:rsidRPr="00D43494">
        <w:rPr>
          <w:rFonts w:ascii="Spranq eco sans" w:hAnsi="Spranq eco sans" w:cs="Times New Roman"/>
          <w:bCs/>
          <w:szCs w:val="20"/>
        </w:rPr>
        <w:t>serão executados conforme discriminado abaixo:</w:t>
      </w:r>
    </w:p>
    <w:p w14:paraId="0F8575E1" w14:textId="19A905F1" w:rsidR="005D414F" w:rsidRPr="00D33E2A" w:rsidRDefault="005E599E" w:rsidP="00D33E2A">
      <w:pPr>
        <w:pStyle w:val="PargrafodaLista"/>
        <w:numPr>
          <w:ilvl w:val="3"/>
          <w:numId w:val="1"/>
        </w:numPr>
        <w:spacing w:before="120" w:after="120" w:line="276" w:lineRule="auto"/>
        <w:ind w:left="1701" w:firstLine="0"/>
        <w:jc w:val="both"/>
        <w:rPr>
          <w:rFonts w:ascii="Spranq eco sans" w:hAnsi="Spranq eco sans" w:cs="Times New Roman"/>
          <w:bCs/>
          <w:szCs w:val="20"/>
          <w:u w:val="single"/>
        </w:rPr>
      </w:pPr>
      <w:r w:rsidRPr="00AA691B">
        <w:rPr>
          <w:rFonts w:ascii="Spranq eco sans" w:hAnsi="Spranq eco sans" w:cs="Times New Roman"/>
          <w:bCs/>
          <w:szCs w:val="20"/>
          <w:u w:val="single"/>
        </w:rPr>
        <w:t xml:space="preserve">Constituem atribuições do serviço de </w:t>
      </w:r>
      <w:r w:rsidR="00AA691B" w:rsidRPr="00AA691B">
        <w:rPr>
          <w:rFonts w:ascii="Spranq eco sans" w:hAnsi="Spranq eco sans" w:cs="Times New Roman"/>
          <w:bCs/>
          <w:szCs w:val="20"/>
          <w:u w:val="single"/>
        </w:rPr>
        <w:t>COPEIRAGEM</w:t>
      </w:r>
      <w:r w:rsidRPr="00AA691B">
        <w:rPr>
          <w:rFonts w:ascii="Spranq eco sans" w:hAnsi="Spranq eco sans" w:cs="Times New Roman"/>
          <w:bCs/>
          <w:szCs w:val="20"/>
          <w:u w:val="single"/>
        </w:rPr>
        <w:t>, no que couber:</w:t>
      </w:r>
      <w:r w:rsidR="00D33E2A" w:rsidRPr="00D33E2A">
        <w:rPr>
          <w:rFonts w:ascii="Spranq eco sans" w:hAnsi="Spranq eco sans" w:cs="Times New Roman"/>
          <w:bCs/>
          <w:szCs w:val="20"/>
          <w:u w:val="single"/>
        </w:rPr>
        <w:t xml:space="preserve"> </w:t>
      </w:r>
    </w:p>
    <w:p w14:paraId="00827D7A" w14:textId="77777777" w:rsidR="00AA691B" w:rsidRPr="00AA691B" w:rsidRDefault="00AA691B" w:rsidP="00AA691B">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AA691B">
        <w:rPr>
          <w:rFonts w:ascii="Spranq eco sans" w:hAnsi="Spranq eco sans" w:cs="Times New Roman"/>
          <w:bCs/>
          <w:szCs w:val="20"/>
        </w:rPr>
        <w:t>Manusear e preparar bebidas e alimentos;</w:t>
      </w:r>
    </w:p>
    <w:p w14:paraId="29145390" w14:textId="77777777" w:rsidR="00AA691B" w:rsidRPr="00AA691B" w:rsidRDefault="00AA691B" w:rsidP="00AA691B">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AA691B">
        <w:rPr>
          <w:rFonts w:ascii="Spranq eco sans" w:hAnsi="Spranq eco sans" w:cs="Times New Roman"/>
          <w:bCs/>
          <w:szCs w:val="20"/>
        </w:rPr>
        <w:t>Efetuar o preparo de bandejas, pratos e mesas;</w:t>
      </w:r>
    </w:p>
    <w:p w14:paraId="0BD69588" w14:textId="77777777" w:rsidR="00AA691B" w:rsidRPr="00AA691B" w:rsidRDefault="00AA691B" w:rsidP="00AA691B">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AA691B">
        <w:rPr>
          <w:rFonts w:ascii="Spranq eco sans" w:hAnsi="Spranq eco sans" w:cs="Times New Roman"/>
          <w:bCs/>
          <w:szCs w:val="20"/>
        </w:rPr>
        <w:t>Manter os utensílios de copa devidamente organizados, guardados, limpos e higienizados, com a esterilização das xícaras, copos, talheres, pratos, panelas, potes e demais utensílios de copa e cozinha, toda vez que forem utilizados;</w:t>
      </w:r>
    </w:p>
    <w:p w14:paraId="423335B2" w14:textId="77777777" w:rsidR="00AA691B" w:rsidRPr="00AA691B" w:rsidRDefault="00AA691B" w:rsidP="00AA691B">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AA691B">
        <w:rPr>
          <w:rFonts w:ascii="Spranq eco sans" w:hAnsi="Spranq eco sans" w:cs="Times New Roman"/>
          <w:bCs/>
          <w:szCs w:val="20"/>
        </w:rPr>
        <w:t>Manter, na utilização diária, os ambientes da copa e refeitório sempre limpos, higienizados e organizados;</w:t>
      </w:r>
    </w:p>
    <w:p w14:paraId="419FC119" w14:textId="77777777" w:rsidR="00AA691B" w:rsidRPr="00AA691B" w:rsidRDefault="00AA691B" w:rsidP="00AA691B">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AA691B">
        <w:rPr>
          <w:rFonts w:ascii="Spranq eco sans" w:hAnsi="Spranq eco sans" w:cs="Times New Roman"/>
          <w:bCs/>
          <w:szCs w:val="20"/>
        </w:rPr>
        <w:t>Preparar alimentos sempre que solicitado;</w:t>
      </w:r>
    </w:p>
    <w:p w14:paraId="28BFAC8F" w14:textId="77777777" w:rsidR="00AA691B" w:rsidRPr="00AA691B" w:rsidRDefault="00AA691B" w:rsidP="00AA691B">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AA691B">
        <w:rPr>
          <w:rFonts w:ascii="Spranq eco sans" w:hAnsi="Spranq eco sans" w:cs="Times New Roman"/>
          <w:bCs/>
          <w:szCs w:val="20"/>
        </w:rPr>
        <w:t>Evitar danos e perdas de materiais;</w:t>
      </w:r>
    </w:p>
    <w:p w14:paraId="5C4BA092" w14:textId="77777777" w:rsidR="00AA691B" w:rsidRPr="00AA691B" w:rsidRDefault="00AA691B" w:rsidP="00AA691B">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AA691B">
        <w:rPr>
          <w:rFonts w:ascii="Spranq eco sans" w:hAnsi="Spranq eco sans" w:cs="Times New Roman"/>
          <w:bCs/>
          <w:szCs w:val="20"/>
        </w:rPr>
        <w:t>Zelar pelo armazenamento e conservação dos alimentos;</w:t>
      </w:r>
    </w:p>
    <w:p w14:paraId="5C5BEAD6" w14:textId="77777777" w:rsidR="00AA691B" w:rsidRPr="00AA691B" w:rsidRDefault="00AA691B" w:rsidP="00AA691B">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AA691B">
        <w:rPr>
          <w:rFonts w:ascii="Spranq eco sans" w:hAnsi="Spranq eco sans" w:cs="Times New Roman"/>
          <w:bCs/>
          <w:szCs w:val="20"/>
        </w:rPr>
        <w:t>Manter limpos os pertences da copa, tais como geladeira, fogão, micro-ondas, armários, e todos os demais usados no dia-a-dia;</w:t>
      </w:r>
    </w:p>
    <w:p w14:paraId="4D4CFFDD" w14:textId="77777777" w:rsidR="00AA691B" w:rsidRPr="00AA691B" w:rsidRDefault="00AA691B" w:rsidP="00AA691B">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AA691B">
        <w:rPr>
          <w:rFonts w:ascii="Spranq eco sans" w:hAnsi="Spranq eco sans" w:cs="Times New Roman"/>
          <w:bCs/>
          <w:szCs w:val="20"/>
        </w:rPr>
        <w:t>Relacionar e enviar à Administração tempestivamente, a relação de utensílios, material de limpeza, e produtos alimentícios necessários e faltantes;</w:t>
      </w:r>
    </w:p>
    <w:p w14:paraId="78D96483" w14:textId="2DC4B61A" w:rsidR="008C74F4" w:rsidRDefault="00AA691B" w:rsidP="00AA691B">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AA691B">
        <w:rPr>
          <w:rFonts w:ascii="Spranq eco sans" w:hAnsi="Spranq eco sans" w:cs="Times New Roman"/>
          <w:bCs/>
          <w:szCs w:val="20"/>
        </w:rPr>
        <w:t>Executar outras tarefas compatíveis com as exigências para o exercício da função.</w:t>
      </w:r>
    </w:p>
    <w:p w14:paraId="6E8AC00F" w14:textId="77777777" w:rsidR="00875AB0" w:rsidRDefault="00875AB0" w:rsidP="00875AB0">
      <w:pPr>
        <w:pStyle w:val="PargrafodaLista"/>
        <w:spacing w:before="120" w:after="120" w:line="276" w:lineRule="auto"/>
        <w:ind w:left="2268"/>
        <w:jc w:val="both"/>
        <w:rPr>
          <w:rFonts w:ascii="Spranq eco sans" w:hAnsi="Spranq eco sans" w:cs="Times New Roman"/>
          <w:bCs/>
          <w:szCs w:val="20"/>
        </w:rPr>
      </w:pPr>
    </w:p>
    <w:p w14:paraId="1272D276" w14:textId="16AFA74D" w:rsidR="00B92587" w:rsidRPr="005D414F" w:rsidRDefault="00B92587" w:rsidP="00B92587">
      <w:pPr>
        <w:pStyle w:val="PargrafodaLista"/>
        <w:numPr>
          <w:ilvl w:val="2"/>
          <w:numId w:val="1"/>
        </w:numPr>
        <w:spacing w:before="120" w:after="120" w:line="276" w:lineRule="auto"/>
        <w:ind w:left="1134" w:firstLine="0"/>
        <w:jc w:val="both"/>
        <w:rPr>
          <w:rFonts w:ascii="Spranq eco sans" w:hAnsi="Spranq eco sans" w:cs="Times New Roman"/>
          <w:bCs/>
          <w:szCs w:val="20"/>
        </w:rPr>
      </w:pPr>
      <w:r>
        <w:rPr>
          <w:rFonts w:ascii="Spranq eco sans" w:hAnsi="Spranq eco sans" w:cs="Times New Roman"/>
          <w:bCs/>
          <w:szCs w:val="20"/>
        </w:rPr>
        <w:t xml:space="preserve">Os serviços deverão ser prestados de </w:t>
      </w:r>
      <w:r w:rsidRPr="00B92587">
        <w:rPr>
          <w:rFonts w:ascii="Spranq eco sans" w:hAnsi="Spranq eco sans" w:cs="Times New Roman"/>
          <w:b/>
          <w:bCs/>
          <w:szCs w:val="20"/>
        </w:rPr>
        <w:t>segunda-feira a sexta-feira</w:t>
      </w:r>
      <w:r>
        <w:rPr>
          <w:rFonts w:ascii="Spranq eco sans" w:hAnsi="Spranq eco sans" w:cs="Times New Roman"/>
          <w:bCs/>
          <w:szCs w:val="20"/>
        </w:rPr>
        <w:t xml:space="preserve">, compreendendo uma jornada diária de </w:t>
      </w:r>
      <w:r w:rsidRPr="00B92587">
        <w:rPr>
          <w:rFonts w:ascii="Spranq eco sans" w:hAnsi="Spranq eco sans" w:cs="Times New Roman"/>
          <w:b/>
          <w:bCs/>
          <w:szCs w:val="20"/>
        </w:rPr>
        <w:t>08 (oito) horas</w:t>
      </w:r>
      <w:r>
        <w:rPr>
          <w:rFonts w:ascii="Spranq eco sans" w:hAnsi="Spranq eco sans" w:cs="Times New Roman"/>
          <w:bCs/>
          <w:szCs w:val="20"/>
        </w:rPr>
        <w:t xml:space="preserve"> e semanal de </w:t>
      </w:r>
      <w:r w:rsidRPr="00B92587">
        <w:rPr>
          <w:rFonts w:ascii="Spranq eco sans" w:hAnsi="Spranq eco sans" w:cs="Times New Roman"/>
          <w:b/>
          <w:bCs/>
          <w:szCs w:val="20"/>
        </w:rPr>
        <w:t>40 (quarenta) horas</w:t>
      </w:r>
      <w:r>
        <w:rPr>
          <w:rFonts w:ascii="Spranq eco sans" w:hAnsi="Spranq eco sans" w:cs="Times New Roman"/>
          <w:bCs/>
          <w:szCs w:val="20"/>
        </w:rPr>
        <w:t>. Os horários de início e término da jornada de trabalho serão definidos pela Contratante, respeitados os limites acima estabelecidos.</w:t>
      </w:r>
    </w:p>
    <w:p w14:paraId="15AE2917" w14:textId="77777777" w:rsidR="00822758" w:rsidRPr="00695FA0" w:rsidRDefault="00822758" w:rsidP="00E75812">
      <w:pPr>
        <w:pStyle w:val="Nivel1"/>
        <w:rPr>
          <w:rFonts w:ascii="Spranq eco sans" w:hAnsi="Spranq eco sans"/>
        </w:rPr>
      </w:pPr>
      <w:r w:rsidRPr="00695FA0">
        <w:rPr>
          <w:rFonts w:ascii="Spranq eco sans" w:hAnsi="Spranq eco sans"/>
        </w:rPr>
        <w:t>INFORMAÇÕES RELEVANTES PARA O DIMENSIONAMENTO DA PROPOSTA</w:t>
      </w:r>
    </w:p>
    <w:p w14:paraId="01ABE7C0" w14:textId="730883CE" w:rsidR="00244529" w:rsidRPr="00244529" w:rsidRDefault="00244529" w:rsidP="00244529">
      <w:pPr>
        <w:numPr>
          <w:ilvl w:val="1"/>
          <w:numId w:val="1"/>
        </w:numPr>
        <w:spacing w:before="120" w:after="120" w:line="276" w:lineRule="auto"/>
        <w:ind w:left="425" w:firstLine="0"/>
        <w:jc w:val="both"/>
        <w:rPr>
          <w:rFonts w:ascii="Spranq eco sans" w:hAnsi="Spranq eco sans" w:cs="Times New Roman"/>
          <w:bCs/>
          <w:color w:val="000000"/>
          <w:szCs w:val="20"/>
        </w:rPr>
      </w:pPr>
      <w:r w:rsidRPr="00244529">
        <w:rPr>
          <w:rFonts w:ascii="Spranq eco sans" w:hAnsi="Spranq eco sans" w:cs="Times New Roman"/>
          <w:color w:val="000000"/>
          <w:szCs w:val="20"/>
          <w:shd w:val="clear" w:color="auto" w:fill="FFFFFF"/>
        </w:rPr>
        <w:t>Para o correto dimensionamento da sua proposta, a licitante deve considerar as seguintes características dos locais onde serão prestados os serviços:</w:t>
      </w:r>
    </w:p>
    <w:tbl>
      <w:tblPr>
        <w:tblW w:w="5000" w:type="pct"/>
        <w:tblCellMar>
          <w:left w:w="10" w:type="dxa"/>
          <w:right w:w="10" w:type="dxa"/>
        </w:tblCellMar>
        <w:tblLook w:val="0000" w:firstRow="0" w:lastRow="0" w:firstColumn="0" w:lastColumn="0" w:noHBand="0" w:noVBand="0"/>
      </w:tblPr>
      <w:tblGrid>
        <w:gridCol w:w="2731"/>
        <w:gridCol w:w="3336"/>
        <w:gridCol w:w="2998"/>
      </w:tblGrid>
      <w:tr w:rsidR="00244529" w:rsidRPr="00244529" w14:paraId="2991FF72" w14:textId="77777777" w:rsidTr="003C4734">
        <w:tc>
          <w:tcPr>
            <w:tcW w:w="2731" w:type="dxa"/>
            <w:tcBorders>
              <w:top w:val="single" w:sz="2" w:space="0" w:color="000000"/>
              <w:left w:val="single" w:sz="2" w:space="0" w:color="000000"/>
              <w:bottom w:val="single" w:sz="2" w:space="0" w:color="000000"/>
            </w:tcBorders>
            <w:shd w:val="clear" w:color="auto" w:fill="A6A6A6"/>
            <w:tcMar>
              <w:top w:w="55" w:type="dxa"/>
              <w:left w:w="55" w:type="dxa"/>
              <w:bottom w:w="55" w:type="dxa"/>
              <w:right w:w="55" w:type="dxa"/>
            </w:tcMar>
            <w:vAlign w:val="center"/>
          </w:tcPr>
          <w:p w14:paraId="3AE64EF2" w14:textId="77777777" w:rsidR="00244529" w:rsidRPr="00EF41E9" w:rsidRDefault="00244529" w:rsidP="004F6139">
            <w:pPr>
              <w:pStyle w:val="TableContents"/>
              <w:jc w:val="center"/>
            </w:pPr>
            <w:r w:rsidRPr="00EF41E9">
              <w:rPr>
                <w:rFonts w:ascii="Spranq eco sans" w:hAnsi="Spranq eco sans" w:cs="Times New Roman"/>
                <w:b/>
                <w:i/>
                <w:sz w:val="20"/>
                <w:szCs w:val="20"/>
              </w:rPr>
              <w:t>CAMPUS</w:t>
            </w:r>
            <w:r w:rsidRPr="00EF41E9">
              <w:rPr>
                <w:rFonts w:ascii="Spranq eco sans" w:hAnsi="Spranq eco sans" w:cs="Times New Roman"/>
                <w:b/>
                <w:sz w:val="20"/>
                <w:szCs w:val="20"/>
              </w:rPr>
              <w:t>/REITORIA</w:t>
            </w:r>
          </w:p>
        </w:tc>
        <w:tc>
          <w:tcPr>
            <w:tcW w:w="3336" w:type="dxa"/>
            <w:tcBorders>
              <w:top w:val="single" w:sz="2" w:space="0" w:color="000000"/>
              <w:left w:val="single" w:sz="2" w:space="0" w:color="000000"/>
              <w:bottom w:val="single" w:sz="2" w:space="0" w:color="000000"/>
            </w:tcBorders>
            <w:shd w:val="clear" w:color="auto" w:fill="A6A6A6"/>
            <w:tcMar>
              <w:top w:w="55" w:type="dxa"/>
              <w:left w:w="55" w:type="dxa"/>
              <w:bottom w:w="55" w:type="dxa"/>
              <w:right w:w="55" w:type="dxa"/>
            </w:tcMar>
            <w:vAlign w:val="center"/>
          </w:tcPr>
          <w:p w14:paraId="306F7B79" w14:textId="77777777" w:rsidR="00244529" w:rsidRPr="00EF41E9" w:rsidRDefault="00244529" w:rsidP="004F6139">
            <w:pPr>
              <w:pStyle w:val="TableContents"/>
              <w:jc w:val="center"/>
            </w:pPr>
            <w:r w:rsidRPr="00EF41E9">
              <w:rPr>
                <w:rFonts w:ascii="Spranq eco sans" w:hAnsi="Spranq eco sans" w:cs="Times New Roman"/>
                <w:b/>
                <w:sz w:val="20"/>
                <w:szCs w:val="20"/>
              </w:rPr>
              <w:t>VALOR DO VALE TRANSPORTE</w:t>
            </w:r>
            <w:r w:rsidRPr="00EF41E9">
              <w:rPr>
                <w:rStyle w:val="Refdenotaderodap"/>
                <w:rFonts w:ascii="Spranq eco sans" w:hAnsi="Spranq eco sans" w:cs="Times New Roman"/>
                <w:b/>
                <w:sz w:val="20"/>
                <w:szCs w:val="20"/>
              </w:rPr>
              <w:footnoteReference w:id="1"/>
            </w:r>
          </w:p>
        </w:tc>
        <w:tc>
          <w:tcPr>
            <w:tcW w:w="2998" w:type="dxa"/>
            <w:tcBorders>
              <w:top w:val="single" w:sz="2" w:space="0" w:color="000000"/>
              <w:left w:val="single" w:sz="2" w:space="0" w:color="000000"/>
              <w:bottom w:val="single" w:sz="2" w:space="0" w:color="000000"/>
              <w:right w:val="single" w:sz="2" w:space="0" w:color="000000"/>
            </w:tcBorders>
            <w:shd w:val="clear" w:color="auto" w:fill="A6A6A6"/>
            <w:tcMar>
              <w:top w:w="55" w:type="dxa"/>
              <w:left w:w="55" w:type="dxa"/>
              <w:bottom w:w="55" w:type="dxa"/>
              <w:right w:w="55" w:type="dxa"/>
            </w:tcMar>
            <w:vAlign w:val="center"/>
          </w:tcPr>
          <w:p w14:paraId="3FE0AE78" w14:textId="77777777" w:rsidR="00244529" w:rsidRPr="00EF41E9" w:rsidRDefault="00244529" w:rsidP="004F6139">
            <w:pPr>
              <w:pStyle w:val="TableContents"/>
              <w:jc w:val="center"/>
            </w:pPr>
            <w:r w:rsidRPr="00EF41E9">
              <w:rPr>
                <w:rFonts w:ascii="Spranq eco sans" w:hAnsi="Spranq eco sans" w:cs="Times New Roman"/>
                <w:b/>
                <w:sz w:val="20"/>
                <w:szCs w:val="20"/>
              </w:rPr>
              <w:t>PERCENTUAL DO ISS (%)</w:t>
            </w:r>
            <w:r w:rsidRPr="00EF41E9">
              <w:rPr>
                <w:rStyle w:val="Refdenotaderodap"/>
                <w:rFonts w:ascii="Spranq eco sans" w:hAnsi="Spranq eco sans" w:cs="Times New Roman"/>
                <w:b/>
                <w:sz w:val="20"/>
                <w:szCs w:val="20"/>
              </w:rPr>
              <w:footnoteReference w:id="2"/>
            </w:r>
          </w:p>
        </w:tc>
      </w:tr>
      <w:tr w:rsidR="00244529" w:rsidRPr="00244529" w14:paraId="664D68AA" w14:textId="77777777" w:rsidTr="003C4734">
        <w:tc>
          <w:tcPr>
            <w:tcW w:w="27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BC9D013" w14:textId="77777777" w:rsidR="00244529" w:rsidRPr="00FC2303" w:rsidRDefault="00244529" w:rsidP="004F6139">
            <w:pPr>
              <w:jc w:val="center"/>
              <w:rPr>
                <w:rFonts w:ascii="Spranq eco sans" w:hAnsi="Spranq eco sans"/>
                <w:szCs w:val="20"/>
              </w:rPr>
            </w:pPr>
            <w:r w:rsidRPr="00FC2303">
              <w:rPr>
                <w:rFonts w:ascii="Spranq eco sans" w:hAnsi="Spranq eco sans"/>
                <w:szCs w:val="20"/>
              </w:rPr>
              <w:lastRenderedPageBreak/>
              <w:t>Campo Novo do Parecis</w:t>
            </w:r>
          </w:p>
        </w:tc>
        <w:tc>
          <w:tcPr>
            <w:tcW w:w="33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8402DC3" w14:textId="77777777" w:rsidR="00244529" w:rsidRPr="00FC2303" w:rsidRDefault="00244529" w:rsidP="004F6139">
            <w:pPr>
              <w:jc w:val="center"/>
              <w:rPr>
                <w:rFonts w:ascii="Spranq eco sans" w:hAnsi="Spranq eco sans"/>
                <w:szCs w:val="20"/>
              </w:rPr>
            </w:pPr>
            <w:r w:rsidRPr="00FC2303">
              <w:rPr>
                <w:rFonts w:ascii="Spranq eco sans" w:hAnsi="Spranq eco sans"/>
                <w:szCs w:val="20"/>
              </w:rPr>
              <w:t>R$ 3,00</w:t>
            </w:r>
          </w:p>
        </w:tc>
        <w:tc>
          <w:tcPr>
            <w:tcW w:w="299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12868E8" w14:textId="77777777" w:rsidR="00244529" w:rsidRPr="00FC2303" w:rsidRDefault="00244529" w:rsidP="004F6139">
            <w:pPr>
              <w:jc w:val="center"/>
              <w:rPr>
                <w:rFonts w:ascii="Spranq eco sans" w:hAnsi="Spranq eco sans"/>
                <w:szCs w:val="20"/>
              </w:rPr>
            </w:pPr>
            <w:r w:rsidRPr="00FC2303">
              <w:rPr>
                <w:rFonts w:ascii="Spranq eco sans" w:hAnsi="Spranq eco sans"/>
                <w:szCs w:val="20"/>
              </w:rPr>
              <w:t>3,5%</w:t>
            </w:r>
          </w:p>
        </w:tc>
      </w:tr>
      <w:tr w:rsidR="00244529" w:rsidRPr="00244529" w14:paraId="6657C18D" w14:textId="77777777" w:rsidTr="003C4734">
        <w:tc>
          <w:tcPr>
            <w:tcW w:w="27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2B54089" w14:textId="77777777" w:rsidR="00244529" w:rsidRPr="00A703B8" w:rsidRDefault="00244529" w:rsidP="004F6139">
            <w:pPr>
              <w:jc w:val="center"/>
              <w:rPr>
                <w:rFonts w:ascii="Spranq eco sans" w:hAnsi="Spranq eco sans"/>
                <w:szCs w:val="20"/>
              </w:rPr>
            </w:pPr>
            <w:r w:rsidRPr="00A703B8">
              <w:rPr>
                <w:rFonts w:ascii="Spranq eco sans" w:hAnsi="Spranq eco sans"/>
                <w:szCs w:val="20"/>
              </w:rPr>
              <w:t>Confresa</w:t>
            </w:r>
          </w:p>
        </w:tc>
        <w:tc>
          <w:tcPr>
            <w:tcW w:w="33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E79AE7F" w14:textId="77777777" w:rsidR="00244529" w:rsidRPr="00A703B8" w:rsidRDefault="00244529" w:rsidP="004F6139">
            <w:pPr>
              <w:jc w:val="center"/>
              <w:rPr>
                <w:rFonts w:ascii="Spranq eco sans" w:hAnsi="Spranq eco sans"/>
                <w:szCs w:val="20"/>
              </w:rPr>
            </w:pPr>
            <w:r w:rsidRPr="00A703B8">
              <w:rPr>
                <w:rFonts w:ascii="Spranq eco sans" w:hAnsi="Spranq eco sans"/>
                <w:szCs w:val="20"/>
              </w:rPr>
              <w:t>Transporte Coletivo Indisponível</w:t>
            </w:r>
          </w:p>
        </w:tc>
        <w:tc>
          <w:tcPr>
            <w:tcW w:w="299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D281919" w14:textId="77777777" w:rsidR="00244529" w:rsidRPr="00A703B8" w:rsidRDefault="00244529" w:rsidP="004F6139">
            <w:pPr>
              <w:jc w:val="center"/>
              <w:rPr>
                <w:rFonts w:ascii="Spranq eco sans" w:hAnsi="Spranq eco sans"/>
                <w:szCs w:val="20"/>
              </w:rPr>
            </w:pPr>
            <w:r w:rsidRPr="00A703B8">
              <w:rPr>
                <w:rFonts w:ascii="Spranq eco sans" w:hAnsi="Spranq eco sans"/>
                <w:szCs w:val="20"/>
              </w:rPr>
              <w:t>5%</w:t>
            </w:r>
          </w:p>
        </w:tc>
      </w:tr>
      <w:tr w:rsidR="00244529" w:rsidRPr="00244529" w14:paraId="5D15C287" w14:textId="77777777" w:rsidTr="003C4734">
        <w:tc>
          <w:tcPr>
            <w:tcW w:w="27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309D7F9" w14:textId="77777777" w:rsidR="00244529" w:rsidRPr="00AD6026" w:rsidRDefault="00244529" w:rsidP="004F6139">
            <w:pPr>
              <w:jc w:val="center"/>
              <w:rPr>
                <w:rFonts w:ascii="Spranq eco sans" w:hAnsi="Spranq eco sans"/>
                <w:szCs w:val="20"/>
              </w:rPr>
            </w:pPr>
            <w:r w:rsidRPr="00AD6026">
              <w:rPr>
                <w:rFonts w:ascii="Spranq eco sans" w:hAnsi="Spranq eco sans"/>
                <w:szCs w:val="20"/>
              </w:rPr>
              <w:t>Primavera do Leste</w:t>
            </w:r>
          </w:p>
        </w:tc>
        <w:tc>
          <w:tcPr>
            <w:tcW w:w="33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BAF23BA" w14:textId="77777777" w:rsidR="00244529" w:rsidRPr="00AD6026" w:rsidRDefault="00244529" w:rsidP="004F6139">
            <w:pPr>
              <w:jc w:val="center"/>
              <w:rPr>
                <w:rFonts w:ascii="Spranq eco sans" w:hAnsi="Spranq eco sans"/>
                <w:szCs w:val="20"/>
              </w:rPr>
            </w:pPr>
            <w:r w:rsidRPr="00AD6026">
              <w:rPr>
                <w:rFonts w:ascii="Spranq eco sans" w:hAnsi="Spranq eco sans"/>
                <w:szCs w:val="20"/>
              </w:rPr>
              <w:t>R$ 3,00</w:t>
            </w:r>
          </w:p>
        </w:tc>
        <w:tc>
          <w:tcPr>
            <w:tcW w:w="299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8FA8039" w14:textId="77777777" w:rsidR="00244529" w:rsidRPr="00AD6026" w:rsidRDefault="00244529" w:rsidP="004F6139">
            <w:pPr>
              <w:jc w:val="center"/>
              <w:rPr>
                <w:rFonts w:ascii="Spranq eco sans" w:hAnsi="Spranq eco sans"/>
                <w:szCs w:val="20"/>
              </w:rPr>
            </w:pPr>
            <w:r w:rsidRPr="00AD6026">
              <w:rPr>
                <w:rFonts w:ascii="Spranq eco sans" w:hAnsi="Spranq eco sans"/>
                <w:szCs w:val="20"/>
              </w:rPr>
              <w:t>5%</w:t>
            </w:r>
          </w:p>
        </w:tc>
      </w:tr>
      <w:tr w:rsidR="00244529" w:rsidRPr="00244529" w14:paraId="246A4779" w14:textId="77777777" w:rsidTr="003C4734">
        <w:tc>
          <w:tcPr>
            <w:tcW w:w="27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6D49B3F" w14:textId="77777777" w:rsidR="00244529" w:rsidRPr="004937B1" w:rsidRDefault="00244529" w:rsidP="004F6139">
            <w:pPr>
              <w:jc w:val="center"/>
              <w:rPr>
                <w:rFonts w:ascii="Spranq eco sans" w:hAnsi="Spranq eco sans"/>
                <w:szCs w:val="20"/>
              </w:rPr>
            </w:pPr>
            <w:r w:rsidRPr="004937B1">
              <w:rPr>
                <w:rFonts w:ascii="Spranq eco sans" w:hAnsi="Spranq eco sans"/>
                <w:szCs w:val="20"/>
              </w:rPr>
              <w:t>Reitoria</w:t>
            </w:r>
          </w:p>
        </w:tc>
        <w:tc>
          <w:tcPr>
            <w:tcW w:w="33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554906F" w14:textId="77777777" w:rsidR="00244529" w:rsidRPr="004937B1" w:rsidRDefault="00244529" w:rsidP="004F6139">
            <w:pPr>
              <w:jc w:val="center"/>
              <w:rPr>
                <w:rFonts w:ascii="Spranq eco sans" w:hAnsi="Spranq eco sans"/>
                <w:szCs w:val="20"/>
              </w:rPr>
            </w:pPr>
            <w:r w:rsidRPr="004937B1">
              <w:rPr>
                <w:rFonts w:ascii="Spranq eco sans" w:hAnsi="Spranq eco sans"/>
                <w:szCs w:val="20"/>
              </w:rPr>
              <w:t>R$ 3,60</w:t>
            </w:r>
          </w:p>
        </w:tc>
        <w:tc>
          <w:tcPr>
            <w:tcW w:w="299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835D647" w14:textId="77777777" w:rsidR="00244529" w:rsidRPr="004937B1" w:rsidRDefault="00244529" w:rsidP="004F6139">
            <w:pPr>
              <w:jc w:val="center"/>
              <w:rPr>
                <w:rFonts w:ascii="Spranq eco sans" w:hAnsi="Spranq eco sans"/>
                <w:szCs w:val="20"/>
              </w:rPr>
            </w:pPr>
            <w:r w:rsidRPr="004937B1">
              <w:rPr>
                <w:rFonts w:ascii="Spranq eco sans" w:hAnsi="Spranq eco sans"/>
                <w:szCs w:val="20"/>
              </w:rPr>
              <w:t>5%</w:t>
            </w:r>
          </w:p>
        </w:tc>
      </w:tr>
      <w:tr w:rsidR="00244529" w:rsidRPr="00244529" w14:paraId="25921842" w14:textId="77777777" w:rsidTr="003C4734">
        <w:tc>
          <w:tcPr>
            <w:tcW w:w="27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C44B318" w14:textId="77777777" w:rsidR="00244529" w:rsidRPr="00ED6238" w:rsidRDefault="00244529" w:rsidP="004F6139">
            <w:pPr>
              <w:jc w:val="center"/>
              <w:rPr>
                <w:rFonts w:ascii="Spranq eco sans" w:hAnsi="Spranq eco sans"/>
                <w:szCs w:val="20"/>
              </w:rPr>
            </w:pPr>
            <w:r w:rsidRPr="00ED6238">
              <w:rPr>
                <w:rFonts w:ascii="Spranq eco sans" w:hAnsi="Spranq eco sans"/>
                <w:szCs w:val="20"/>
              </w:rPr>
              <w:t>Rondonópolis</w:t>
            </w:r>
          </w:p>
        </w:tc>
        <w:tc>
          <w:tcPr>
            <w:tcW w:w="33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29753CC" w14:textId="77777777" w:rsidR="00244529" w:rsidRPr="00ED6238" w:rsidRDefault="00244529" w:rsidP="004F6139">
            <w:pPr>
              <w:jc w:val="center"/>
              <w:rPr>
                <w:rFonts w:ascii="Spranq eco sans" w:hAnsi="Spranq eco sans"/>
                <w:szCs w:val="20"/>
              </w:rPr>
            </w:pPr>
            <w:r w:rsidRPr="00ED6238">
              <w:rPr>
                <w:rFonts w:ascii="Spranq eco sans" w:hAnsi="Spranq eco sans"/>
                <w:szCs w:val="20"/>
              </w:rPr>
              <w:t>R$ 3,60</w:t>
            </w:r>
          </w:p>
        </w:tc>
        <w:tc>
          <w:tcPr>
            <w:tcW w:w="299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27675CD" w14:textId="77777777" w:rsidR="00244529" w:rsidRPr="00ED6238" w:rsidRDefault="00244529" w:rsidP="004F6139">
            <w:pPr>
              <w:jc w:val="center"/>
              <w:rPr>
                <w:rFonts w:ascii="Spranq eco sans" w:hAnsi="Spranq eco sans"/>
                <w:szCs w:val="20"/>
              </w:rPr>
            </w:pPr>
            <w:r w:rsidRPr="00ED6238">
              <w:rPr>
                <w:rFonts w:ascii="Spranq eco sans" w:hAnsi="Spranq eco sans"/>
                <w:szCs w:val="20"/>
              </w:rPr>
              <w:t>5%</w:t>
            </w:r>
          </w:p>
        </w:tc>
      </w:tr>
      <w:tr w:rsidR="00244529" w:rsidRPr="00244529" w14:paraId="144FD2A0" w14:textId="77777777" w:rsidTr="003C4734">
        <w:tc>
          <w:tcPr>
            <w:tcW w:w="27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C18BA46" w14:textId="77777777" w:rsidR="00244529" w:rsidRPr="00911DEC" w:rsidRDefault="00244529" w:rsidP="004F6139">
            <w:pPr>
              <w:jc w:val="center"/>
              <w:rPr>
                <w:rFonts w:ascii="Spranq eco sans" w:hAnsi="Spranq eco sans"/>
                <w:szCs w:val="20"/>
              </w:rPr>
            </w:pPr>
            <w:r w:rsidRPr="00911DEC">
              <w:rPr>
                <w:rFonts w:ascii="Spranq eco sans" w:hAnsi="Spranq eco sans"/>
                <w:szCs w:val="20"/>
              </w:rPr>
              <w:t>Sorriso</w:t>
            </w:r>
          </w:p>
        </w:tc>
        <w:tc>
          <w:tcPr>
            <w:tcW w:w="33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BAEC5F9" w14:textId="77777777" w:rsidR="00244529" w:rsidRPr="00911DEC" w:rsidRDefault="00244529" w:rsidP="004F6139">
            <w:pPr>
              <w:jc w:val="center"/>
              <w:rPr>
                <w:rFonts w:ascii="Spranq eco sans" w:hAnsi="Spranq eco sans"/>
                <w:szCs w:val="20"/>
              </w:rPr>
            </w:pPr>
            <w:r w:rsidRPr="00911DEC">
              <w:rPr>
                <w:rFonts w:ascii="Spranq eco sans" w:hAnsi="Spranq eco sans"/>
                <w:szCs w:val="20"/>
              </w:rPr>
              <w:t>R$ 3,20</w:t>
            </w:r>
          </w:p>
        </w:tc>
        <w:tc>
          <w:tcPr>
            <w:tcW w:w="299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AEDEAA6" w14:textId="77777777" w:rsidR="00244529" w:rsidRPr="00911DEC" w:rsidRDefault="00244529" w:rsidP="004F6139">
            <w:pPr>
              <w:jc w:val="center"/>
              <w:rPr>
                <w:rFonts w:ascii="Spranq eco sans" w:hAnsi="Spranq eco sans"/>
                <w:szCs w:val="20"/>
              </w:rPr>
            </w:pPr>
            <w:r w:rsidRPr="00911DEC">
              <w:rPr>
                <w:rFonts w:ascii="Spranq eco sans" w:hAnsi="Spranq eco sans"/>
                <w:szCs w:val="20"/>
              </w:rPr>
              <w:t>5%</w:t>
            </w:r>
          </w:p>
        </w:tc>
      </w:tr>
    </w:tbl>
    <w:p w14:paraId="4570F212" w14:textId="77777777" w:rsidR="00244529" w:rsidRDefault="00244529" w:rsidP="00244529">
      <w:pPr>
        <w:pStyle w:val="TEXTO"/>
        <w:ind w:firstLine="0"/>
        <w:rPr>
          <w:rFonts w:ascii="Spranq eco sans" w:hAnsi="Spranq eco sans" w:cs="Times New Roman"/>
          <w:color w:val="000000"/>
          <w:sz w:val="20"/>
          <w:szCs w:val="20"/>
          <w:shd w:val="clear" w:color="auto" w:fill="FFFFFF"/>
        </w:rPr>
      </w:pPr>
    </w:p>
    <w:p w14:paraId="19036F7D" w14:textId="7EF8B53C" w:rsidR="00244529" w:rsidRDefault="00244529" w:rsidP="00A26690">
      <w:pPr>
        <w:pStyle w:val="Standard"/>
        <w:spacing w:before="120" w:after="120" w:line="276" w:lineRule="auto"/>
        <w:ind w:left="426"/>
        <w:jc w:val="both"/>
        <w:rPr>
          <w:rFonts w:ascii="Spranq eco sans" w:hAnsi="Spranq eco sans" w:cs="Times New Roman"/>
          <w:b/>
          <w:sz w:val="20"/>
          <w:szCs w:val="20"/>
        </w:rPr>
      </w:pPr>
      <w:r w:rsidRPr="00A90D18">
        <w:rPr>
          <w:rFonts w:ascii="Spranq eco sans" w:hAnsi="Spranq eco sans" w:cs="Times New Roman"/>
          <w:sz w:val="20"/>
          <w:szCs w:val="20"/>
        </w:rPr>
        <w:t>5.2.</w:t>
      </w:r>
      <w:r>
        <w:rPr>
          <w:rFonts w:ascii="Spranq eco sans" w:hAnsi="Spranq eco sans" w:cs="Times New Roman"/>
          <w:b/>
          <w:sz w:val="20"/>
          <w:szCs w:val="20"/>
        </w:rPr>
        <w:t xml:space="preserve"> </w:t>
      </w:r>
      <w:r w:rsidR="000D3676">
        <w:rPr>
          <w:rFonts w:ascii="Spranq eco sans" w:hAnsi="Spranq eco sans" w:cs="Times New Roman"/>
          <w:b/>
          <w:sz w:val="20"/>
          <w:szCs w:val="20"/>
        </w:rPr>
        <w:t>Q</w:t>
      </w:r>
      <w:r>
        <w:rPr>
          <w:rFonts w:ascii="Spranq eco sans" w:hAnsi="Spranq eco sans" w:cs="Times New Roman"/>
          <w:b/>
          <w:sz w:val="20"/>
          <w:szCs w:val="20"/>
        </w:rPr>
        <w:t>uando não houver transporte coletivo regular no município de prestação de serviço</w:t>
      </w:r>
      <w:r w:rsidR="000D3676">
        <w:rPr>
          <w:rFonts w:ascii="Spranq eco sans" w:hAnsi="Spranq eco sans" w:cs="Times New Roman"/>
          <w:b/>
          <w:sz w:val="20"/>
          <w:szCs w:val="20"/>
        </w:rPr>
        <w:t>, havendo previsão na Convenção Coletiva da categoria</w:t>
      </w:r>
      <w:r>
        <w:rPr>
          <w:rFonts w:ascii="Spranq eco sans" w:hAnsi="Spranq eco sans" w:cs="Times New Roman"/>
          <w:b/>
          <w:sz w:val="20"/>
          <w:szCs w:val="20"/>
        </w:rPr>
        <w:t>, a licitante deverá oferecer o transporte alternativo, devendo prever esse custo em sua Planilha de Custos e Formação de Preços.</w:t>
      </w:r>
    </w:p>
    <w:p w14:paraId="23CF9C9F" w14:textId="6ED950DA" w:rsidR="001163BB" w:rsidRDefault="00244529" w:rsidP="003C4734">
      <w:pPr>
        <w:pStyle w:val="Standard"/>
        <w:spacing w:before="120" w:after="120" w:line="276" w:lineRule="auto"/>
        <w:ind w:left="426"/>
        <w:jc w:val="both"/>
        <w:rPr>
          <w:rFonts w:ascii="Spranq eco sans" w:hAnsi="Spranq eco sans" w:cs="Times New Roman"/>
          <w:color w:val="000000"/>
          <w:sz w:val="20"/>
          <w:szCs w:val="20"/>
          <w:shd w:val="clear" w:color="auto" w:fill="FFFFFF"/>
        </w:rPr>
      </w:pPr>
      <w:r w:rsidRPr="00A90D18">
        <w:rPr>
          <w:rFonts w:ascii="Spranq eco sans" w:hAnsi="Spranq eco sans" w:cs="Times New Roman"/>
          <w:color w:val="000000"/>
          <w:sz w:val="20"/>
          <w:szCs w:val="20"/>
          <w:shd w:val="clear" w:color="auto" w:fill="FFFFFF"/>
        </w:rPr>
        <w:t>5.3.</w:t>
      </w:r>
      <w:r>
        <w:rPr>
          <w:rFonts w:ascii="Spranq eco sans" w:hAnsi="Spranq eco sans" w:cs="Times New Roman"/>
          <w:color w:val="000000"/>
          <w:sz w:val="20"/>
          <w:szCs w:val="20"/>
          <w:shd w:val="clear" w:color="auto" w:fill="FFFFFF"/>
        </w:rPr>
        <w:t xml:space="preserve"> Nos contratos de prestação de serviços contínuos com dedicação exclusiva de mão de obra, deve haver o desconto na fatura a ser paga pela administração Pública Federal direta, autárquica e fundacional, do valor global pago a título de vale transporte em relação aos empregados que expressamente optarem por não receber o benefício previsto na Lei nº 7.418, de 16 de dezembro de 1985, regulamentado pelo Decreto nº 95.247, de 17 de novembro de 1987, ou que optarem por não receber os benefícios referentes ao Transporte Alternativo (Conforme Convenção Coletiva de Trabalho vigente da categoria), ou que não fizerem jus ao vale-transporte nem ao transporte alternativo (Conforme Convenção Coletiva de Trabalho vigente da categoria).</w:t>
      </w:r>
    </w:p>
    <w:p w14:paraId="1E030E18" w14:textId="45BC9D17" w:rsidR="00244529" w:rsidRDefault="00244529" w:rsidP="00A26690">
      <w:pPr>
        <w:pStyle w:val="Standard"/>
        <w:spacing w:before="120" w:after="120" w:line="276" w:lineRule="auto"/>
        <w:ind w:left="426"/>
        <w:jc w:val="both"/>
      </w:pPr>
      <w:r w:rsidRPr="00A90D18">
        <w:rPr>
          <w:rFonts w:ascii="Spranq eco sans" w:hAnsi="Spranq eco sans" w:cs="Times New Roman"/>
          <w:color w:val="000000"/>
          <w:sz w:val="20"/>
          <w:szCs w:val="20"/>
          <w:shd w:val="clear" w:color="auto" w:fill="FFFFFF"/>
        </w:rPr>
        <w:t>5.</w:t>
      </w:r>
      <w:r w:rsidR="003C4734">
        <w:rPr>
          <w:rFonts w:ascii="Spranq eco sans" w:hAnsi="Spranq eco sans" w:cs="Times New Roman"/>
          <w:color w:val="000000"/>
          <w:sz w:val="20"/>
          <w:szCs w:val="20"/>
          <w:shd w:val="clear" w:color="auto" w:fill="FFFFFF"/>
        </w:rPr>
        <w:t>4</w:t>
      </w:r>
      <w:r w:rsidRPr="00A90D18">
        <w:rPr>
          <w:rFonts w:ascii="Spranq eco sans" w:hAnsi="Spranq eco sans" w:cs="Times New Roman"/>
          <w:color w:val="000000"/>
          <w:sz w:val="20"/>
          <w:szCs w:val="20"/>
          <w:shd w:val="clear" w:color="auto" w:fill="FFFFFF"/>
        </w:rPr>
        <w:t>.</w:t>
      </w:r>
      <w:r>
        <w:rPr>
          <w:rFonts w:ascii="Spranq eco sans" w:hAnsi="Spranq eco sans" w:cs="Times New Roman"/>
          <w:color w:val="000000"/>
          <w:sz w:val="20"/>
          <w:szCs w:val="20"/>
          <w:shd w:val="clear" w:color="auto" w:fill="FFFFFF"/>
        </w:rPr>
        <w:t xml:space="preserve"> Os endereços das unidades participantes estão abaixo especificados:</w:t>
      </w:r>
    </w:p>
    <w:p w14:paraId="22ADBD7D" w14:textId="600E4512" w:rsidR="00244529" w:rsidRPr="00A90D18" w:rsidRDefault="00684A71" w:rsidP="00A90D18">
      <w:pPr>
        <w:pStyle w:val="Standard"/>
        <w:spacing w:after="120"/>
        <w:ind w:left="1134"/>
        <w:jc w:val="both"/>
        <w:rPr>
          <w:highlight w:val="yellow"/>
          <w:u w:val="single"/>
        </w:rPr>
      </w:pPr>
      <w:r>
        <w:rPr>
          <w:rFonts w:ascii="Spranq eco sans" w:hAnsi="Spranq eco sans" w:cs="Times New Roman"/>
          <w:iCs/>
          <w:color w:val="000000"/>
          <w:sz w:val="20"/>
          <w:szCs w:val="20"/>
          <w:u w:val="single"/>
        </w:rPr>
        <w:t>5.</w:t>
      </w:r>
      <w:r w:rsidR="003C4734">
        <w:rPr>
          <w:rFonts w:ascii="Spranq eco sans" w:hAnsi="Spranq eco sans" w:cs="Times New Roman"/>
          <w:iCs/>
          <w:color w:val="000000"/>
          <w:sz w:val="20"/>
          <w:szCs w:val="20"/>
          <w:u w:val="single"/>
        </w:rPr>
        <w:t>4</w:t>
      </w:r>
      <w:r w:rsidR="00244529" w:rsidRPr="00A90D18">
        <w:rPr>
          <w:rFonts w:ascii="Spranq eco sans" w:hAnsi="Spranq eco sans" w:cs="Times New Roman"/>
          <w:iCs/>
          <w:color w:val="000000"/>
          <w:sz w:val="20"/>
          <w:szCs w:val="20"/>
          <w:u w:val="single"/>
        </w:rPr>
        <w:t>.</w:t>
      </w:r>
      <w:r w:rsidR="003C4734">
        <w:rPr>
          <w:rFonts w:ascii="Spranq eco sans" w:hAnsi="Spranq eco sans" w:cs="Times New Roman"/>
          <w:iCs/>
          <w:color w:val="000000"/>
          <w:sz w:val="20"/>
          <w:szCs w:val="20"/>
          <w:u w:val="single"/>
        </w:rPr>
        <w:t>1</w:t>
      </w:r>
      <w:r w:rsidR="00244529" w:rsidRPr="00A90D18">
        <w:rPr>
          <w:rFonts w:ascii="Spranq eco sans" w:hAnsi="Spranq eco sans" w:cs="Times New Roman"/>
          <w:iCs/>
          <w:color w:val="000000"/>
          <w:sz w:val="20"/>
          <w:szCs w:val="20"/>
          <w:u w:val="single"/>
        </w:rPr>
        <w:t xml:space="preserve"> Unidades Participantes:</w:t>
      </w:r>
    </w:p>
    <w:p w14:paraId="415C29D3" w14:textId="77777777" w:rsidR="00244529" w:rsidRPr="00A26690" w:rsidRDefault="00244529" w:rsidP="00A90D18">
      <w:pPr>
        <w:pStyle w:val="Standard"/>
        <w:spacing w:after="120" w:line="276" w:lineRule="auto"/>
        <w:ind w:left="1134"/>
        <w:jc w:val="both"/>
        <w:rPr>
          <w:highlight w:val="yellow"/>
        </w:rPr>
      </w:pPr>
      <w:r w:rsidRPr="00FC2303">
        <w:rPr>
          <w:rFonts w:ascii="Spranq eco sans" w:hAnsi="Spranq eco sans"/>
          <w:sz w:val="20"/>
          <w:szCs w:val="20"/>
        </w:rPr>
        <w:t xml:space="preserve">- </w:t>
      </w:r>
      <w:r w:rsidRPr="00FC2303">
        <w:rPr>
          <w:rFonts w:ascii="Spranq eco sans" w:hAnsi="Spranq eco sans"/>
          <w:b/>
          <w:i/>
          <w:sz w:val="20"/>
          <w:szCs w:val="20"/>
        </w:rPr>
        <w:t xml:space="preserve">Campus </w:t>
      </w:r>
      <w:r w:rsidRPr="00FC2303">
        <w:rPr>
          <w:rFonts w:ascii="Spranq eco sans" w:hAnsi="Spranq eco sans"/>
          <w:b/>
          <w:sz w:val="20"/>
          <w:szCs w:val="20"/>
        </w:rPr>
        <w:t xml:space="preserve">Campo Novo do Parecis </w:t>
      </w:r>
      <w:r w:rsidRPr="00FC2303">
        <w:rPr>
          <w:rFonts w:ascii="Spranq eco sans" w:hAnsi="Spranq eco sans"/>
          <w:sz w:val="20"/>
          <w:szCs w:val="20"/>
        </w:rPr>
        <w:t>(UASG 158492): Rodovia MT-235, Km 12, Zona Rural, Campo Novo do Parecis/MT, CEP: 78360-000;</w:t>
      </w:r>
    </w:p>
    <w:p w14:paraId="07BD6390" w14:textId="77777777" w:rsidR="00244529" w:rsidRPr="00A703B8" w:rsidRDefault="00244529" w:rsidP="00A90D18">
      <w:pPr>
        <w:pStyle w:val="Standard"/>
        <w:spacing w:after="120" w:line="276" w:lineRule="auto"/>
        <w:ind w:left="1134"/>
        <w:jc w:val="both"/>
      </w:pPr>
      <w:r w:rsidRPr="00A703B8">
        <w:rPr>
          <w:rFonts w:ascii="Spranq eco sans" w:hAnsi="Spranq eco sans"/>
          <w:sz w:val="20"/>
          <w:szCs w:val="20"/>
        </w:rPr>
        <w:t xml:space="preserve">- </w:t>
      </w:r>
      <w:r w:rsidRPr="00A703B8">
        <w:rPr>
          <w:rFonts w:ascii="Spranq eco sans" w:hAnsi="Spranq eco sans"/>
          <w:b/>
          <w:i/>
          <w:sz w:val="20"/>
          <w:szCs w:val="20"/>
        </w:rPr>
        <w:t xml:space="preserve">Campus </w:t>
      </w:r>
      <w:r w:rsidRPr="00A703B8">
        <w:rPr>
          <w:rFonts w:ascii="Spranq eco sans" w:hAnsi="Spranq eco sans"/>
          <w:b/>
          <w:sz w:val="20"/>
          <w:szCs w:val="20"/>
        </w:rPr>
        <w:t xml:space="preserve">Confresa </w:t>
      </w:r>
      <w:r w:rsidRPr="00A703B8">
        <w:rPr>
          <w:rFonts w:ascii="Spranq eco sans" w:hAnsi="Spranq eco sans"/>
          <w:sz w:val="20"/>
          <w:szCs w:val="20"/>
        </w:rPr>
        <w:t>(UASG 158496): Avenida Vilmar Fernandes, 300, Setor Santa Luzia, Confresa/MT, CEP: 78652-000;</w:t>
      </w:r>
    </w:p>
    <w:p w14:paraId="6FE9DF7C" w14:textId="0891321D" w:rsidR="00244529" w:rsidRPr="00A26690" w:rsidRDefault="00244529" w:rsidP="00A90D18">
      <w:pPr>
        <w:pStyle w:val="Standard"/>
        <w:spacing w:after="120" w:line="276" w:lineRule="auto"/>
        <w:ind w:left="1134"/>
        <w:jc w:val="both"/>
        <w:rPr>
          <w:highlight w:val="yellow"/>
        </w:rPr>
      </w:pPr>
      <w:r w:rsidRPr="00AD6026">
        <w:rPr>
          <w:rFonts w:ascii="Spranq eco sans" w:hAnsi="Spranq eco sans"/>
          <w:sz w:val="20"/>
          <w:szCs w:val="20"/>
        </w:rPr>
        <w:t xml:space="preserve">- </w:t>
      </w:r>
      <w:r w:rsidRPr="00AD6026">
        <w:rPr>
          <w:rFonts w:ascii="Spranq eco sans" w:hAnsi="Spranq eco sans"/>
          <w:b/>
          <w:i/>
          <w:sz w:val="20"/>
          <w:szCs w:val="20"/>
        </w:rPr>
        <w:t xml:space="preserve">Campus </w:t>
      </w:r>
      <w:r w:rsidRPr="00AD6026">
        <w:rPr>
          <w:rFonts w:ascii="Spranq eco sans" w:hAnsi="Spranq eco sans"/>
          <w:b/>
          <w:sz w:val="20"/>
          <w:szCs w:val="20"/>
        </w:rPr>
        <w:t>Primavera do Leste</w:t>
      </w:r>
      <w:r w:rsidRPr="00AD6026">
        <w:rPr>
          <w:rFonts w:ascii="Spranq eco sans" w:hAnsi="Spranq eco sans"/>
          <w:sz w:val="20"/>
          <w:szCs w:val="20"/>
        </w:rPr>
        <w:t xml:space="preserve"> (</w:t>
      </w:r>
      <w:r w:rsidR="00C821D2">
        <w:rPr>
          <w:rFonts w:ascii="Spranq eco sans" w:hAnsi="Spranq eco sans"/>
          <w:sz w:val="20"/>
          <w:szCs w:val="20"/>
        </w:rPr>
        <w:t xml:space="preserve">UASG </w:t>
      </w:r>
      <w:r w:rsidRPr="00AD6026">
        <w:rPr>
          <w:rFonts w:ascii="Spranq eco sans" w:hAnsi="Spranq eco sans"/>
          <w:sz w:val="20"/>
          <w:szCs w:val="20"/>
        </w:rPr>
        <w:t>158970): Avenida Dom Aquino, 1500, Parque Eldorado, Primavera do Leste/MT, CEP: 78850-000;</w:t>
      </w:r>
    </w:p>
    <w:p w14:paraId="11098C23" w14:textId="68B9AB53" w:rsidR="00C821D2" w:rsidRPr="00A26690" w:rsidRDefault="00244529" w:rsidP="003C4734">
      <w:pPr>
        <w:pStyle w:val="Standard"/>
        <w:spacing w:after="120" w:line="276" w:lineRule="auto"/>
        <w:ind w:left="1134"/>
        <w:jc w:val="both"/>
        <w:rPr>
          <w:highlight w:val="yellow"/>
        </w:rPr>
      </w:pPr>
      <w:r w:rsidRPr="00AB1DF5">
        <w:rPr>
          <w:rFonts w:ascii="Spranq eco sans" w:hAnsi="Spranq eco sans"/>
          <w:sz w:val="20"/>
          <w:szCs w:val="20"/>
        </w:rPr>
        <w:t xml:space="preserve">- </w:t>
      </w:r>
      <w:r w:rsidRPr="00AB1DF5">
        <w:rPr>
          <w:rFonts w:ascii="Spranq eco sans" w:hAnsi="Spranq eco sans"/>
          <w:b/>
          <w:i/>
          <w:sz w:val="20"/>
          <w:szCs w:val="20"/>
        </w:rPr>
        <w:t xml:space="preserve">Campus </w:t>
      </w:r>
      <w:r w:rsidRPr="00AB1DF5">
        <w:rPr>
          <w:rFonts w:ascii="Spranq eco sans" w:hAnsi="Spranq eco sans"/>
          <w:b/>
          <w:sz w:val="20"/>
          <w:szCs w:val="20"/>
        </w:rPr>
        <w:t>Rondonópolis</w:t>
      </w:r>
      <w:r w:rsidRPr="00AB1DF5">
        <w:rPr>
          <w:rFonts w:ascii="Spranq eco sans" w:hAnsi="Spranq eco sans"/>
          <w:sz w:val="20"/>
          <w:szCs w:val="20"/>
        </w:rPr>
        <w:t xml:space="preserve"> (UASG 158498): Rua Ananias Martins de Souza, 861, Vila Mineira, Rondonópolis/MT, CEP: 78721-520;</w:t>
      </w:r>
    </w:p>
    <w:p w14:paraId="354E5623" w14:textId="77777777" w:rsidR="00244529" w:rsidRPr="00A26690" w:rsidRDefault="00244529" w:rsidP="00A90D18">
      <w:pPr>
        <w:pStyle w:val="Standard"/>
        <w:spacing w:after="120" w:line="276" w:lineRule="auto"/>
        <w:ind w:left="1134"/>
        <w:jc w:val="both"/>
        <w:rPr>
          <w:highlight w:val="yellow"/>
        </w:rPr>
      </w:pPr>
      <w:r w:rsidRPr="00C60904">
        <w:rPr>
          <w:rFonts w:ascii="Spranq eco sans" w:hAnsi="Spranq eco sans"/>
          <w:sz w:val="20"/>
          <w:szCs w:val="20"/>
        </w:rPr>
        <w:t xml:space="preserve">- </w:t>
      </w:r>
      <w:r w:rsidRPr="00C60904">
        <w:rPr>
          <w:rFonts w:ascii="Spranq eco sans" w:hAnsi="Spranq eco sans"/>
          <w:b/>
          <w:i/>
          <w:sz w:val="20"/>
          <w:szCs w:val="20"/>
        </w:rPr>
        <w:t xml:space="preserve">Campus </w:t>
      </w:r>
      <w:r w:rsidRPr="00C60904">
        <w:rPr>
          <w:rFonts w:ascii="Spranq eco sans" w:hAnsi="Spranq eco sans"/>
          <w:b/>
          <w:sz w:val="20"/>
          <w:szCs w:val="20"/>
        </w:rPr>
        <w:t>Sorriso</w:t>
      </w:r>
      <w:r w:rsidRPr="00C60904">
        <w:rPr>
          <w:rFonts w:ascii="Spranq eco sans" w:hAnsi="Spranq eco sans"/>
          <w:sz w:val="20"/>
          <w:szCs w:val="20"/>
        </w:rPr>
        <w:t xml:space="preserve"> (UASG 158950): Avenida dos Universitários, 799, Qd. 40, Santa Clara, Sorriso/MT, CEP: 78890-000;</w:t>
      </w:r>
    </w:p>
    <w:p w14:paraId="7CAA8C2D" w14:textId="35D0A0B2" w:rsidR="00A26690" w:rsidRDefault="00A26690" w:rsidP="00A90D18">
      <w:pPr>
        <w:pStyle w:val="Standard"/>
        <w:spacing w:after="120" w:line="276" w:lineRule="auto"/>
        <w:ind w:left="1134"/>
        <w:jc w:val="both"/>
      </w:pPr>
      <w:r w:rsidRPr="001D2791">
        <w:rPr>
          <w:rFonts w:ascii="Spranq eco sans" w:hAnsi="Spranq eco sans"/>
          <w:sz w:val="20"/>
          <w:szCs w:val="20"/>
        </w:rPr>
        <w:t xml:space="preserve">- </w:t>
      </w:r>
      <w:r w:rsidRPr="001D2791">
        <w:rPr>
          <w:rFonts w:ascii="Spranq eco sans" w:hAnsi="Spranq eco sans"/>
          <w:b/>
          <w:sz w:val="20"/>
          <w:szCs w:val="20"/>
        </w:rPr>
        <w:t>Reitoria</w:t>
      </w:r>
      <w:r w:rsidRPr="001D2791">
        <w:rPr>
          <w:rFonts w:ascii="Spranq eco sans" w:hAnsi="Spranq eco sans"/>
          <w:sz w:val="20"/>
          <w:szCs w:val="20"/>
        </w:rPr>
        <w:t xml:space="preserve"> (UASG 158144): Av. Senador Filinto Muller, 953, Bairro Duque de Caxias, Cuiabá/MT, CEP: 78043-400.</w:t>
      </w:r>
    </w:p>
    <w:p w14:paraId="619DF92F" w14:textId="0F3CB69D" w:rsidR="00976BDD" w:rsidRPr="00695FA0" w:rsidRDefault="00976BDD" w:rsidP="00E75812">
      <w:pPr>
        <w:pStyle w:val="Nivel1"/>
        <w:rPr>
          <w:rFonts w:ascii="Spranq eco sans" w:hAnsi="Spranq eco sans"/>
        </w:rPr>
      </w:pPr>
      <w:r w:rsidRPr="00695FA0">
        <w:rPr>
          <w:rFonts w:ascii="Spranq eco sans" w:hAnsi="Spranq eco sans"/>
        </w:rPr>
        <w:lastRenderedPageBreak/>
        <w:t>REQUISITOS DA CONTRATAÇÃO</w:t>
      </w:r>
    </w:p>
    <w:p w14:paraId="12C4494C" w14:textId="4C11C01D" w:rsidR="00976BDD" w:rsidRPr="00E32653" w:rsidRDefault="001A4051" w:rsidP="00E32653">
      <w:pPr>
        <w:pStyle w:val="PargrafodaLista"/>
        <w:ind w:left="426"/>
        <w:jc w:val="both"/>
        <w:rPr>
          <w:rFonts w:ascii="Spranq eco sans" w:hAnsi="Spranq eco sans"/>
        </w:rPr>
      </w:pPr>
      <w:r w:rsidRPr="00E32653">
        <w:rPr>
          <w:rFonts w:ascii="Spranq eco sans" w:hAnsi="Spranq eco sans"/>
        </w:rPr>
        <w:t>6</w:t>
      </w:r>
      <w:r w:rsidR="00E32653" w:rsidRPr="00E32653">
        <w:rPr>
          <w:rFonts w:ascii="Spranq eco sans" w:hAnsi="Spranq eco sans"/>
        </w:rPr>
        <w:t>.1 Requisitos mínimos dos profissionais empregados na prestação dos serviços contratados:</w:t>
      </w:r>
    </w:p>
    <w:p w14:paraId="34380C66" w14:textId="2382B5F6" w:rsidR="00976BDD" w:rsidRPr="00E32653" w:rsidRDefault="00976BDD" w:rsidP="00E32653">
      <w:pPr>
        <w:rPr>
          <w:rFonts w:ascii="Spranq eco sans" w:hAnsi="Spranq eco sans"/>
        </w:rPr>
      </w:pPr>
    </w:p>
    <w:tbl>
      <w:tblPr>
        <w:tblStyle w:val="Tabelacomgrade"/>
        <w:tblW w:w="0" w:type="auto"/>
        <w:tblInd w:w="360" w:type="dxa"/>
        <w:tblLook w:val="04A0" w:firstRow="1" w:lastRow="0" w:firstColumn="1" w:lastColumn="0" w:noHBand="0" w:noVBand="1"/>
      </w:tblPr>
      <w:tblGrid>
        <w:gridCol w:w="4350"/>
        <w:gridCol w:w="4351"/>
      </w:tblGrid>
      <w:tr w:rsidR="00E32653" w14:paraId="243C7D16" w14:textId="77777777" w:rsidTr="00E32653">
        <w:tc>
          <w:tcPr>
            <w:tcW w:w="4350" w:type="dxa"/>
          </w:tcPr>
          <w:p w14:paraId="2DB900C1" w14:textId="0FDCC0FC" w:rsidR="00E32653" w:rsidRDefault="00E32653" w:rsidP="00540AC8">
            <w:pPr>
              <w:pStyle w:val="PargrafodaLista"/>
              <w:ind w:left="0"/>
              <w:jc w:val="both"/>
              <w:rPr>
                <w:rFonts w:ascii="Spranq eco sans" w:hAnsi="Spranq eco sans"/>
              </w:rPr>
            </w:pPr>
            <w:r>
              <w:rPr>
                <w:rFonts w:ascii="Spranq eco sans" w:hAnsi="Spranq eco sans"/>
              </w:rPr>
              <w:t xml:space="preserve">CATEGORIA: </w:t>
            </w:r>
            <w:r w:rsidR="00540AC8">
              <w:rPr>
                <w:rFonts w:ascii="Spranq eco sans" w:hAnsi="Spranq eco sans"/>
                <w:b/>
              </w:rPr>
              <w:t>COPEIRO</w:t>
            </w:r>
          </w:p>
        </w:tc>
        <w:tc>
          <w:tcPr>
            <w:tcW w:w="4351" w:type="dxa"/>
          </w:tcPr>
          <w:p w14:paraId="2D5EADC0" w14:textId="3B7E902C" w:rsidR="00E32653" w:rsidRPr="00E32653" w:rsidRDefault="00E32653" w:rsidP="00E32653">
            <w:pPr>
              <w:pStyle w:val="PargrafodaLista"/>
              <w:ind w:left="0"/>
              <w:jc w:val="both"/>
              <w:rPr>
                <w:rFonts w:ascii="Spranq eco sans" w:hAnsi="Spranq eco sans"/>
                <w:b/>
              </w:rPr>
            </w:pPr>
            <w:r w:rsidRPr="00E32653">
              <w:rPr>
                <w:rFonts w:ascii="Spranq eco sans" w:hAnsi="Spranq eco sans"/>
                <w:b/>
              </w:rPr>
              <w:t xml:space="preserve">CBO </w:t>
            </w:r>
            <w:r w:rsidR="00540AC8" w:rsidRPr="00540AC8">
              <w:rPr>
                <w:rFonts w:ascii="Spranq eco sans" w:hAnsi="Spranq eco sans"/>
                <w:b/>
              </w:rPr>
              <w:t>5134-25</w:t>
            </w:r>
          </w:p>
        </w:tc>
      </w:tr>
      <w:tr w:rsidR="00E32653" w14:paraId="07E95AB8" w14:textId="77777777" w:rsidTr="0052713C">
        <w:tc>
          <w:tcPr>
            <w:tcW w:w="8701" w:type="dxa"/>
            <w:gridSpan w:val="2"/>
          </w:tcPr>
          <w:p w14:paraId="328087E0" w14:textId="1F43A205" w:rsidR="00E32653" w:rsidRDefault="00E32653" w:rsidP="00540AC8">
            <w:pPr>
              <w:pStyle w:val="PargrafodaLista"/>
              <w:ind w:left="0"/>
              <w:jc w:val="both"/>
              <w:rPr>
                <w:rFonts w:ascii="Spranq eco sans" w:hAnsi="Spranq eco sans"/>
              </w:rPr>
            </w:pPr>
            <w:r>
              <w:rPr>
                <w:rFonts w:ascii="Spranq eco sans" w:hAnsi="Spranq eco sans"/>
                <w:b/>
              </w:rPr>
              <w:t>DESCRIÇÃO SUMÁRIA</w:t>
            </w:r>
            <w:r>
              <w:rPr>
                <w:rFonts w:ascii="Spranq eco sans" w:hAnsi="Spranq eco sans"/>
              </w:rPr>
              <w:t xml:space="preserve">: </w:t>
            </w:r>
            <w:r w:rsidR="00540AC8" w:rsidRPr="00540AC8">
              <w:rPr>
                <w:rFonts w:ascii="Spranq eco sans" w:hAnsi="Spranq eco sans"/>
              </w:rPr>
              <w:t xml:space="preserve">Atendem os clientes, servem alimentos e bebidas em restaurantes, bares, cafeterias, hotéis, hospitais, eventos, etc. Manipulam alimentos e preparam sucos, </w:t>
            </w:r>
            <w:r w:rsidR="00942D50" w:rsidRPr="00540AC8">
              <w:rPr>
                <w:rFonts w:ascii="Spranq eco sans" w:hAnsi="Spranq eco sans"/>
              </w:rPr>
              <w:t>drinks e cafés</w:t>
            </w:r>
            <w:r w:rsidR="00540AC8" w:rsidRPr="00540AC8">
              <w:rPr>
                <w:rFonts w:ascii="Spranq eco sans" w:hAnsi="Spranq eco sans"/>
              </w:rPr>
              <w:t>. Realizam serviços de vinho e de café.</w:t>
            </w:r>
          </w:p>
        </w:tc>
      </w:tr>
      <w:tr w:rsidR="00E32653" w14:paraId="2B058843" w14:textId="77777777" w:rsidTr="0052713C">
        <w:tc>
          <w:tcPr>
            <w:tcW w:w="8701" w:type="dxa"/>
            <w:gridSpan w:val="2"/>
          </w:tcPr>
          <w:p w14:paraId="17802B30" w14:textId="488D87BA" w:rsidR="00E32653" w:rsidRDefault="00E32653" w:rsidP="00942D50">
            <w:pPr>
              <w:pStyle w:val="PargrafodaLista"/>
              <w:ind w:left="0"/>
              <w:jc w:val="both"/>
              <w:rPr>
                <w:rFonts w:ascii="Spranq eco sans" w:hAnsi="Spranq eco sans"/>
              </w:rPr>
            </w:pPr>
            <w:r w:rsidRPr="00E32653">
              <w:rPr>
                <w:rFonts w:ascii="Spranq eco sans" w:hAnsi="Spranq eco sans"/>
                <w:b/>
              </w:rPr>
              <w:t>PRÉ-REQUISITOS</w:t>
            </w:r>
            <w:r>
              <w:rPr>
                <w:rFonts w:ascii="Spranq eco sans" w:hAnsi="Spranq eco sans"/>
              </w:rPr>
              <w:t xml:space="preserve">: Possuir </w:t>
            </w:r>
            <w:r w:rsidR="00270DC3">
              <w:rPr>
                <w:rFonts w:ascii="Spranq eco sans" w:hAnsi="Spranq eco sans"/>
              </w:rPr>
              <w:t xml:space="preserve">no mínimo </w:t>
            </w:r>
            <w:r w:rsidR="00942D50">
              <w:rPr>
                <w:rFonts w:ascii="Spranq eco sans" w:hAnsi="Spranq eco sans"/>
              </w:rPr>
              <w:t>o</w:t>
            </w:r>
            <w:r w:rsidR="00270DC3">
              <w:rPr>
                <w:rFonts w:ascii="Spranq eco sans" w:hAnsi="Spranq eco sans"/>
              </w:rPr>
              <w:t xml:space="preserve"> </w:t>
            </w:r>
            <w:r>
              <w:rPr>
                <w:rFonts w:ascii="Spranq eco sans" w:hAnsi="Spranq eco sans"/>
              </w:rPr>
              <w:t xml:space="preserve">Ensino Fundamental </w:t>
            </w:r>
            <w:r w:rsidR="00942D50">
              <w:rPr>
                <w:rFonts w:ascii="Spranq eco sans" w:hAnsi="Spranq eco sans"/>
              </w:rPr>
              <w:t>completo</w:t>
            </w:r>
            <w:r w:rsidR="0076781A">
              <w:rPr>
                <w:rFonts w:ascii="Spranq eco sans" w:hAnsi="Spranq eco sans"/>
              </w:rPr>
              <w:t xml:space="preserve"> e experiência mínima de 06 (seis) meses atuando na área</w:t>
            </w:r>
            <w:r w:rsidR="00471EFB">
              <w:rPr>
                <w:rFonts w:ascii="Spranq eco sans" w:hAnsi="Spranq eco sans"/>
              </w:rPr>
              <w:t>.</w:t>
            </w:r>
          </w:p>
        </w:tc>
      </w:tr>
    </w:tbl>
    <w:p w14:paraId="3228B41A" w14:textId="31EA880F" w:rsidR="00976BDD" w:rsidRPr="00695FA0" w:rsidRDefault="00976BDD" w:rsidP="00E75812">
      <w:pPr>
        <w:pStyle w:val="Nivel1"/>
        <w:rPr>
          <w:rFonts w:ascii="Spranq eco sans" w:hAnsi="Spranq eco sans"/>
        </w:rPr>
      </w:pPr>
      <w:r w:rsidRPr="00695FA0">
        <w:rPr>
          <w:rFonts w:ascii="Spranq eco sans" w:hAnsi="Spranq eco sans"/>
        </w:rPr>
        <w:t>CRITÉRIOS DE MEDIÇÃO E PAGAMENTO</w:t>
      </w:r>
    </w:p>
    <w:p w14:paraId="18151DA4" w14:textId="6589E298" w:rsidR="001A4051" w:rsidRPr="00966A06" w:rsidRDefault="001A4051" w:rsidP="001A4051">
      <w:pPr>
        <w:numPr>
          <w:ilvl w:val="1"/>
          <w:numId w:val="1"/>
        </w:numPr>
        <w:spacing w:before="120" w:after="120" w:line="276" w:lineRule="auto"/>
        <w:ind w:left="426" w:firstLine="0"/>
        <w:jc w:val="both"/>
        <w:rPr>
          <w:rFonts w:ascii="Spranq eco sans" w:hAnsi="Spranq eco sans" w:cs="Times New Roman"/>
          <w:bCs/>
          <w:color w:val="000000"/>
          <w:szCs w:val="20"/>
        </w:rPr>
      </w:pPr>
      <w:r w:rsidRPr="00966A06">
        <w:rPr>
          <w:rFonts w:ascii="Spranq eco sans" w:hAnsi="Spranq eco sans" w:cs="Times New Roman"/>
          <w:bCs/>
          <w:color w:val="000000"/>
          <w:szCs w:val="20"/>
        </w:rPr>
        <w:t>Da aferição dos serviços e da adequação dos pagamentos:</w:t>
      </w:r>
    </w:p>
    <w:p w14:paraId="7D1EC855" w14:textId="042ED1EA" w:rsidR="001A4051" w:rsidRDefault="00F03466" w:rsidP="001A4051">
      <w:pPr>
        <w:numPr>
          <w:ilvl w:val="2"/>
          <w:numId w:val="1"/>
        </w:numPr>
        <w:spacing w:before="120" w:after="120" w:line="276" w:lineRule="auto"/>
        <w:ind w:left="1134" w:firstLine="0"/>
        <w:jc w:val="both"/>
        <w:rPr>
          <w:rFonts w:ascii="Spranq eco sans" w:hAnsi="Spranq eco sans" w:cs="Times New Roman"/>
          <w:bCs/>
          <w:color w:val="000000"/>
          <w:szCs w:val="20"/>
        </w:rPr>
      </w:pPr>
      <w:r w:rsidRPr="00966A06">
        <w:rPr>
          <w:rFonts w:ascii="Spranq eco sans" w:hAnsi="Spranq eco sans" w:cs="Times New Roman"/>
          <w:bCs/>
          <w:color w:val="000000"/>
          <w:szCs w:val="20"/>
        </w:rPr>
        <w:t>Os serviços serão aferidos pela</w:t>
      </w:r>
      <w:r w:rsidR="001A4051" w:rsidRPr="00966A06">
        <w:rPr>
          <w:rFonts w:ascii="Spranq eco sans" w:hAnsi="Spranq eco sans" w:cs="Times New Roman"/>
          <w:bCs/>
          <w:color w:val="000000"/>
          <w:szCs w:val="20"/>
        </w:rPr>
        <w:t xml:space="preserve"> </w:t>
      </w:r>
      <w:r w:rsidRPr="00966A06">
        <w:rPr>
          <w:rFonts w:ascii="Spranq eco sans" w:hAnsi="Spranq eco sans" w:cs="Times New Roman"/>
          <w:bCs/>
          <w:color w:val="000000"/>
          <w:szCs w:val="20"/>
        </w:rPr>
        <w:t>FISCALIZAÇÃO</w:t>
      </w:r>
      <w:r w:rsidR="001A4051" w:rsidRPr="00966A06">
        <w:rPr>
          <w:rFonts w:ascii="Spranq eco sans" w:hAnsi="Spranq eco sans" w:cs="Times New Roman"/>
          <w:bCs/>
          <w:color w:val="000000"/>
          <w:szCs w:val="20"/>
        </w:rPr>
        <w:t xml:space="preserve"> do contrato, quantitativamente e qualitativamente, nos últimos cinco dias do período de avaliação;</w:t>
      </w:r>
    </w:p>
    <w:p w14:paraId="1337C2F2" w14:textId="3D1A68B1" w:rsidR="00DE1CA1" w:rsidRPr="00DE1CA1" w:rsidRDefault="00DE1CA1" w:rsidP="001A4051">
      <w:pPr>
        <w:numPr>
          <w:ilvl w:val="2"/>
          <w:numId w:val="1"/>
        </w:numPr>
        <w:spacing w:before="120" w:after="120" w:line="276" w:lineRule="auto"/>
        <w:ind w:left="1134" w:firstLine="0"/>
        <w:jc w:val="both"/>
        <w:rPr>
          <w:rFonts w:ascii="Spranq eco sans" w:hAnsi="Spranq eco sans" w:cs="Times New Roman"/>
          <w:bCs/>
          <w:color w:val="000000"/>
          <w:szCs w:val="20"/>
        </w:rPr>
      </w:pPr>
      <w:r w:rsidRPr="00DE1CA1">
        <w:rPr>
          <w:rFonts w:ascii="Spranq eco sans" w:hAnsi="Spranq eco sans"/>
          <w:szCs w:val="20"/>
        </w:rPr>
        <w:t xml:space="preserve">A FISCALIZAÇÃO do contrato acompanhará o desempenho da contratada com base no indicador proposto e utilizará formulários de controle </w:t>
      </w:r>
      <w:r>
        <w:rPr>
          <w:rFonts w:ascii="Spranq eco sans" w:hAnsi="Spranq eco sans"/>
          <w:szCs w:val="20"/>
        </w:rPr>
        <w:t>dos serviços, conforme modelo constante</w:t>
      </w:r>
      <w:r w:rsidRPr="00DE1CA1">
        <w:rPr>
          <w:rFonts w:ascii="Spranq eco sans" w:hAnsi="Spranq eco sans"/>
          <w:szCs w:val="20"/>
        </w:rPr>
        <w:t xml:space="preserve"> </w:t>
      </w:r>
      <w:r>
        <w:rPr>
          <w:rFonts w:ascii="Spranq eco sans" w:hAnsi="Spranq eco sans"/>
          <w:szCs w:val="20"/>
        </w:rPr>
        <w:t>do Anexo deste Termo de Referência</w:t>
      </w:r>
      <w:r w:rsidRPr="00DE1CA1">
        <w:rPr>
          <w:rFonts w:ascii="Spranq eco sans" w:hAnsi="Spranq eco sans"/>
          <w:szCs w:val="20"/>
        </w:rPr>
        <w:t>.</w:t>
      </w:r>
    </w:p>
    <w:p w14:paraId="20F86815" w14:textId="674521E6" w:rsidR="001A4051" w:rsidRPr="00966A06" w:rsidRDefault="00F03466" w:rsidP="001A4051">
      <w:pPr>
        <w:numPr>
          <w:ilvl w:val="2"/>
          <w:numId w:val="1"/>
        </w:numPr>
        <w:spacing w:before="120" w:after="120" w:line="276" w:lineRule="auto"/>
        <w:ind w:left="1134" w:firstLine="0"/>
        <w:jc w:val="both"/>
        <w:rPr>
          <w:rFonts w:ascii="Spranq eco sans" w:hAnsi="Spranq eco sans" w:cs="Times New Roman"/>
          <w:bCs/>
          <w:color w:val="000000"/>
          <w:szCs w:val="20"/>
        </w:rPr>
      </w:pPr>
      <w:r w:rsidRPr="00966A06">
        <w:rPr>
          <w:rFonts w:ascii="Spranq eco sans" w:hAnsi="Spranq eco sans" w:cs="Times New Roman"/>
          <w:bCs/>
          <w:color w:val="000000"/>
          <w:szCs w:val="20"/>
        </w:rPr>
        <w:t>A</w:t>
      </w:r>
      <w:r w:rsidR="001A4051" w:rsidRPr="00966A06">
        <w:rPr>
          <w:rFonts w:ascii="Spranq eco sans" w:hAnsi="Spranq eco sans" w:cs="Times New Roman"/>
          <w:bCs/>
          <w:color w:val="000000"/>
          <w:szCs w:val="20"/>
        </w:rPr>
        <w:t xml:space="preserve"> </w:t>
      </w:r>
      <w:r w:rsidRPr="00966A06">
        <w:rPr>
          <w:rFonts w:ascii="Spranq eco sans" w:hAnsi="Spranq eco sans" w:cs="Times New Roman"/>
          <w:bCs/>
          <w:color w:val="000000"/>
          <w:szCs w:val="20"/>
        </w:rPr>
        <w:t xml:space="preserve">FISCALIZAÇÃO </w:t>
      </w:r>
      <w:r w:rsidR="001A4051" w:rsidRPr="00966A06">
        <w:rPr>
          <w:rFonts w:ascii="Spranq eco sans" w:hAnsi="Spranq eco sans" w:cs="Times New Roman"/>
          <w:bCs/>
          <w:color w:val="000000"/>
          <w:szCs w:val="20"/>
        </w:rPr>
        <w:t>do contrato determinará a adequação do pagamento de acordo com os descontos estabelecidos através do Instrumento de Medição de Resultado (IMR);</w:t>
      </w:r>
    </w:p>
    <w:p w14:paraId="74BDA333" w14:textId="77777777" w:rsidR="001A4051" w:rsidRPr="00966A06" w:rsidRDefault="001A4051" w:rsidP="001A4051">
      <w:pPr>
        <w:numPr>
          <w:ilvl w:val="2"/>
          <w:numId w:val="1"/>
        </w:numPr>
        <w:spacing w:before="120" w:after="120" w:line="276" w:lineRule="auto"/>
        <w:ind w:left="1134" w:firstLine="0"/>
        <w:jc w:val="both"/>
        <w:rPr>
          <w:rFonts w:ascii="Spranq eco sans" w:hAnsi="Spranq eco sans" w:cs="Times New Roman"/>
          <w:bCs/>
          <w:color w:val="000000"/>
          <w:szCs w:val="20"/>
        </w:rPr>
      </w:pPr>
      <w:r w:rsidRPr="00966A06">
        <w:rPr>
          <w:rFonts w:ascii="Spranq eco sans" w:hAnsi="Spranq eco sans" w:cs="Times New Roman"/>
          <w:bCs/>
          <w:color w:val="000000"/>
          <w:szCs w:val="20"/>
        </w:rPr>
        <w:t>Para os descontos previstos no Instrumento de Medição de Resultado (IMR), através de adequação do pagamento, não será necessário a abertura de Processo Administrativo Sancionador.</w:t>
      </w:r>
    </w:p>
    <w:p w14:paraId="2A2AD6DC" w14:textId="77777777" w:rsidR="001A4051" w:rsidRPr="00966A06" w:rsidRDefault="001A4051" w:rsidP="001A4051">
      <w:pPr>
        <w:numPr>
          <w:ilvl w:val="1"/>
          <w:numId w:val="1"/>
        </w:numPr>
        <w:spacing w:before="120" w:after="120" w:line="276" w:lineRule="auto"/>
        <w:ind w:left="426" w:firstLine="0"/>
        <w:jc w:val="both"/>
        <w:rPr>
          <w:rFonts w:ascii="Spranq eco sans" w:hAnsi="Spranq eco sans" w:cs="Times New Roman"/>
          <w:bCs/>
          <w:color w:val="000000"/>
          <w:szCs w:val="20"/>
        </w:rPr>
      </w:pPr>
      <w:r w:rsidRPr="00966A06">
        <w:rPr>
          <w:rFonts w:ascii="Spranq eco sans" w:hAnsi="Spranq eco sans" w:cs="Times New Roman"/>
          <w:bCs/>
          <w:color w:val="000000"/>
          <w:szCs w:val="20"/>
        </w:rPr>
        <w:t>Do Instrumento de Medição de Resultado (IMR):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7013"/>
      </w:tblGrid>
      <w:tr w:rsidR="00D652E1" w:rsidRPr="00A57232" w14:paraId="4BE836F5" w14:textId="77777777" w:rsidTr="00A57232">
        <w:trPr>
          <w:jc w:val="center"/>
        </w:trPr>
        <w:tc>
          <w:tcPr>
            <w:tcW w:w="9061" w:type="dxa"/>
            <w:gridSpan w:val="2"/>
            <w:shd w:val="clear" w:color="auto" w:fill="BFBFBF"/>
          </w:tcPr>
          <w:p w14:paraId="2706D363" w14:textId="77777777" w:rsidR="00D652E1" w:rsidRPr="00A57232" w:rsidRDefault="00D652E1" w:rsidP="003A5435">
            <w:pPr>
              <w:autoSpaceDE w:val="0"/>
              <w:autoSpaceDN w:val="0"/>
              <w:adjustRightInd w:val="0"/>
              <w:jc w:val="center"/>
              <w:rPr>
                <w:rFonts w:ascii="Spranq eco sans" w:hAnsi="Spranq eco sans"/>
                <w:b/>
                <w:szCs w:val="20"/>
              </w:rPr>
            </w:pPr>
            <w:r w:rsidRPr="00A57232">
              <w:rPr>
                <w:rFonts w:ascii="Spranq eco sans" w:hAnsi="Spranq eco sans"/>
                <w:b/>
                <w:szCs w:val="20"/>
              </w:rPr>
              <w:t>Indicador</w:t>
            </w:r>
          </w:p>
        </w:tc>
      </w:tr>
      <w:tr w:rsidR="00D652E1" w:rsidRPr="00A57232" w14:paraId="2E22FF16" w14:textId="77777777" w:rsidTr="00A57232">
        <w:trPr>
          <w:jc w:val="center"/>
        </w:trPr>
        <w:tc>
          <w:tcPr>
            <w:tcW w:w="9061" w:type="dxa"/>
            <w:gridSpan w:val="2"/>
            <w:shd w:val="clear" w:color="auto" w:fill="auto"/>
          </w:tcPr>
          <w:p w14:paraId="26914579" w14:textId="77777777" w:rsidR="00D652E1" w:rsidRPr="00A57232" w:rsidRDefault="00D652E1" w:rsidP="00A57232">
            <w:pPr>
              <w:autoSpaceDE w:val="0"/>
              <w:autoSpaceDN w:val="0"/>
              <w:adjustRightInd w:val="0"/>
              <w:jc w:val="center"/>
              <w:rPr>
                <w:rFonts w:ascii="Spranq eco sans" w:hAnsi="Spranq eco sans"/>
                <w:szCs w:val="20"/>
              </w:rPr>
            </w:pPr>
            <w:r w:rsidRPr="00A57232">
              <w:rPr>
                <w:rFonts w:ascii="Spranq eco sans" w:hAnsi="Spranq eco sans"/>
                <w:szCs w:val="20"/>
              </w:rPr>
              <w:t>Avaliação das Copeiras e serviços a realizar</w:t>
            </w:r>
          </w:p>
        </w:tc>
      </w:tr>
      <w:tr w:rsidR="00D652E1" w:rsidRPr="00A57232" w14:paraId="5F72867A" w14:textId="77777777" w:rsidTr="00A57232">
        <w:trPr>
          <w:jc w:val="center"/>
        </w:trPr>
        <w:tc>
          <w:tcPr>
            <w:tcW w:w="2048" w:type="dxa"/>
            <w:shd w:val="clear" w:color="auto" w:fill="BFBFBF"/>
          </w:tcPr>
          <w:p w14:paraId="0FA0B773" w14:textId="77777777" w:rsidR="00D652E1" w:rsidRPr="00A57232" w:rsidRDefault="00D652E1" w:rsidP="003A5435">
            <w:pPr>
              <w:autoSpaceDE w:val="0"/>
              <w:autoSpaceDN w:val="0"/>
              <w:adjustRightInd w:val="0"/>
              <w:jc w:val="center"/>
              <w:rPr>
                <w:rFonts w:ascii="Spranq eco sans" w:hAnsi="Spranq eco sans"/>
                <w:b/>
                <w:szCs w:val="20"/>
              </w:rPr>
            </w:pPr>
            <w:r w:rsidRPr="00A57232">
              <w:rPr>
                <w:rFonts w:ascii="Spranq eco sans" w:hAnsi="Spranq eco sans"/>
                <w:b/>
                <w:szCs w:val="20"/>
              </w:rPr>
              <w:t>Item</w:t>
            </w:r>
          </w:p>
        </w:tc>
        <w:tc>
          <w:tcPr>
            <w:tcW w:w="7013" w:type="dxa"/>
            <w:shd w:val="clear" w:color="auto" w:fill="BFBFBF"/>
          </w:tcPr>
          <w:p w14:paraId="23AA830E" w14:textId="77777777" w:rsidR="00D652E1" w:rsidRPr="00A57232" w:rsidRDefault="00D652E1" w:rsidP="003A5435">
            <w:pPr>
              <w:autoSpaceDE w:val="0"/>
              <w:autoSpaceDN w:val="0"/>
              <w:adjustRightInd w:val="0"/>
              <w:jc w:val="center"/>
              <w:rPr>
                <w:rFonts w:ascii="Spranq eco sans" w:hAnsi="Spranq eco sans"/>
                <w:b/>
                <w:szCs w:val="20"/>
              </w:rPr>
            </w:pPr>
            <w:r w:rsidRPr="00A57232">
              <w:rPr>
                <w:rFonts w:ascii="Spranq eco sans" w:hAnsi="Spranq eco sans"/>
                <w:b/>
                <w:szCs w:val="20"/>
              </w:rPr>
              <w:t>Descrição</w:t>
            </w:r>
          </w:p>
        </w:tc>
      </w:tr>
      <w:tr w:rsidR="00D652E1" w:rsidRPr="00A57232" w14:paraId="61CBABE6" w14:textId="77777777" w:rsidTr="00A57232">
        <w:trPr>
          <w:jc w:val="center"/>
        </w:trPr>
        <w:tc>
          <w:tcPr>
            <w:tcW w:w="2048" w:type="dxa"/>
            <w:shd w:val="clear" w:color="auto" w:fill="auto"/>
          </w:tcPr>
          <w:p w14:paraId="479DE0B8" w14:textId="77777777" w:rsidR="00D652E1" w:rsidRPr="00A57232" w:rsidRDefault="00D652E1" w:rsidP="00A57232">
            <w:pPr>
              <w:autoSpaceDE w:val="0"/>
              <w:autoSpaceDN w:val="0"/>
              <w:adjustRightInd w:val="0"/>
              <w:jc w:val="both"/>
              <w:rPr>
                <w:rFonts w:ascii="Spranq eco sans" w:hAnsi="Spranq eco sans"/>
                <w:szCs w:val="20"/>
              </w:rPr>
            </w:pPr>
            <w:r w:rsidRPr="00A57232">
              <w:rPr>
                <w:rFonts w:ascii="Spranq eco sans" w:hAnsi="Spranq eco sans"/>
                <w:szCs w:val="20"/>
              </w:rPr>
              <w:t>Finalidade</w:t>
            </w:r>
          </w:p>
        </w:tc>
        <w:tc>
          <w:tcPr>
            <w:tcW w:w="7013" w:type="dxa"/>
            <w:shd w:val="clear" w:color="auto" w:fill="auto"/>
          </w:tcPr>
          <w:p w14:paraId="0EC2C9FD" w14:textId="6CA8DB02" w:rsidR="00D652E1" w:rsidRPr="00A57232" w:rsidRDefault="00D652E1" w:rsidP="00A57232">
            <w:pPr>
              <w:autoSpaceDE w:val="0"/>
              <w:autoSpaceDN w:val="0"/>
              <w:adjustRightInd w:val="0"/>
              <w:jc w:val="both"/>
              <w:rPr>
                <w:rFonts w:ascii="Spranq eco sans" w:hAnsi="Spranq eco sans"/>
                <w:szCs w:val="20"/>
              </w:rPr>
            </w:pPr>
            <w:r w:rsidRPr="00A57232">
              <w:rPr>
                <w:rFonts w:ascii="Spranq eco sans" w:hAnsi="Spranq eco sans"/>
                <w:szCs w:val="20"/>
              </w:rPr>
              <w:t xml:space="preserve">Cumprimento dos critérios e serviços relacionados </w:t>
            </w:r>
            <w:r w:rsidR="00A57232">
              <w:rPr>
                <w:rFonts w:ascii="Spranq eco sans" w:hAnsi="Spranq eco sans"/>
                <w:szCs w:val="20"/>
              </w:rPr>
              <w:t xml:space="preserve">neste </w:t>
            </w:r>
            <w:r w:rsidRPr="00A57232">
              <w:rPr>
                <w:rFonts w:ascii="Spranq eco sans" w:hAnsi="Spranq eco sans"/>
                <w:szCs w:val="20"/>
              </w:rPr>
              <w:t>Termo de Referência.</w:t>
            </w:r>
          </w:p>
        </w:tc>
      </w:tr>
      <w:tr w:rsidR="00D652E1" w:rsidRPr="00A57232" w14:paraId="74798948" w14:textId="77777777" w:rsidTr="00A57232">
        <w:trPr>
          <w:jc w:val="center"/>
        </w:trPr>
        <w:tc>
          <w:tcPr>
            <w:tcW w:w="2048" w:type="dxa"/>
            <w:shd w:val="clear" w:color="auto" w:fill="auto"/>
          </w:tcPr>
          <w:p w14:paraId="5D8E9136" w14:textId="77777777" w:rsidR="00D652E1" w:rsidRPr="00A57232" w:rsidRDefault="00D652E1" w:rsidP="00A57232">
            <w:pPr>
              <w:autoSpaceDE w:val="0"/>
              <w:autoSpaceDN w:val="0"/>
              <w:adjustRightInd w:val="0"/>
              <w:jc w:val="both"/>
              <w:rPr>
                <w:rFonts w:ascii="Spranq eco sans" w:hAnsi="Spranq eco sans"/>
                <w:szCs w:val="20"/>
              </w:rPr>
            </w:pPr>
            <w:r w:rsidRPr="00A57232">
              <w:rPr>
                <w:rFonts w:ascii="Spranq eco sans" w:hAnsi="Spranq eco sans"/>
                <w:szCs w:val="20"/>
              </w:rPr>
              <w:t>Meta a cumprir</w:t>
            </w:r>
          </w:p>
        </w:tc>
        <w:tc>
          <w:tcPr>
            <w:tcW w:w="7013" w:type="dxa"/>
            <w:shd w:val="clear" w:color="auto" w:fill="auto"/>
          </w:tcPr>
          <w:p w14:paraId="4165ABB8" w14:textId="77777777" w:rsidR="00D652E1" w:rsidRPr="00A57232" w:rsidRDefault="00D652E1" w:rsidP="00A57232">
            <w:pPr>
              <w:autoSpaceDE w:val="0"/>
              <w:autoSpaceDN w:val="0"/>
              <w:adjustRightInd w:val="0"/>
              <w:jc w:val="both"/>
              <w:rPr>
                <w:rFonts w:ascii="Spranq eco sans" w:hAnsi="Spranq eco sans"/>
                <w:szCs w:val="20"/>
              </w:rPr>
            </w:pPr>
            <w:r w:rsidRPr="00A57232">
              <w:rPr>
                <w:rFonts w:ascii="Spranq eco sans" w:hAnsi="Spranq eco sans"/>
                <w:szCs w:val="20"/>
              </w:rPr>
              <w:t>100% dos serviços realizados e adequados à perspectiva da Administração.</w:t>
            </w:r>
          </w:p>
        </w:tc>
      </w:tr>
      <w:tr w:rsidR="00D652E1" w:rsidRPr="00A57232" w14:paraId="7D666758" w14:textId="77777777" w:rsidTr="00A57232">
        <w:trPr>
          <w:jc w:val="center"/>
        </w:trPr>
        <w:tc>
          <w:tcPr>
            <w:tcW w:w="2048" w:type="dxa"/>
            <w:shd w:val="clear" w:color="auto" w:fill="auto"/>
          </w:tcPr>
          <w:p w14:paraId="75948E62" w14:textId="77777777" w:rsidR="00D652E1" w:rsidRPr="00A57232" w:rsidRDefault="00D652E1" w:rsidP="00A57232">
            <w:pPr>
              <w:autoSpaceDE w:val="0"/>
              <w:autoSpaceDN w:val="0"/>
              <w:adjustRightInd w:val="0"/>
              <w:jc w:val="both"/>
              <w:rPr>
                <w:rFonts w:ascii="Spranq eco sans" w:hAnsi="Spranq eco sans"/>
                <w:szCs w:val="20"/>
              </w:rPr>
            </w:pPr>
            <w:r w:rsidRPr="00A57232">
              <w:rPr>
                <w:rFonts w:ascii="Spranq eco sans" w:hAnsi="Spranq eco sans"/>
                <w:szCs w:val="20"/>
              </w:rPr>
              <w:t>Instrumento de medição</w:t>
            </w:r>
          </w:p>
        </w:tc>
        <w:tc>
          <w:tcPr>
            <w:tcW w:w="7013" w:type="dxa"/>
            <w:shd w:val="clear" w:color="auto" w:fill="auto"/>
          </w:tcPr>
          <w:p w14:paraId="5F272FEC" w14:textId="5919EDC3" w:rsidR="00D652E1" w:rsidRPr="00A57232" w:rsidRDefault="00D652E1" w:rsidP="00A57232">
            <w:pPr>
              <w:autoSpaceDE w:val="0"/>
              <w:autoSpaceDN w:val="0"/>
              <w:adjustRightInd w:val="0"/>
              <w:jc w:val="both"/>
              <w:rPr>
                <w:rFonts w:ascii="Spranq eco sans" w:hAnsi="Spranq eco sans"/>
                <w:szCs w:val="20"/>
              </w:rPr>
            </w:pPr>
            <w:r w:rsidRPr="00A57232">
              <w:rPr>
                <w:rFonts w:ascii="Spranq eco sans" w:hAnsi="Spranq eco sans"/>
                <w:szCs w:val="20"/>
              </w:rPr>
              <w:t xml:space="preserve">Planilha de controle dos serviços executados, conforme modelo </w:t>
            </w:r>
            <w:r w:rsidR="00A57232">
              <w:rPr>
                <w:rFonts w:ascii="Spranq eco sans" w:hAnsi="Spranq eco sans"/>
                <w:szCs w:val="20"/>
              </w:rPr>
              <w:t>constante no anexo do Termo de Referência</w:t>
            </w:r>
            <w:r w:rsidRPr="00A57232">
              <w:rPr>
                <w:rFonts w:ascii="Spranq eco sans" w:hAnsi="Spranq eco sans"/>
                <w:szCs w:val="20"/>
              </w:rPr>
              <w:t>.</w:t>
            </w:r>
          </w:p>
        </w:tc>
      </w:tr>
      <w:tr w:rsidR="00D652E1" w:rsidRPr="00A57232" w14:paraId="01169614" w14:textId="77777777" w:rsidTr="00A57232">
        <w:trPr>
          <w:jc w:val="center"/>
        </w:trPr>
        <w:tc>
          <w:tcPr>
            <w:tcW w:w="2048" w:type="dxa"/>
            <w:shd w:val="clear" w:color="auto" w:fill="auto"/>
          </w:tcPr>
          <w:p w14:paraId="5C978969" w14:textId="77777777" w:rsidR="00D652E1" w:rsidRPr="00A57232" w:rsidRDefault="00D652E1" w:rsidP="00A57232">
            <w:pPr>
              <w:autoSpaceDE w:val="0"/>
              <w:autoSpaceDN w:val="0"/>
              <w:adjustRightInd w:val="0"/>
              <w:jc w:val="both"/>
              <w:rPr>
                <w:rFonts w:ascii="Spranq eco sans" w:hAnsi="Spranq eco sans"/>
                <w:szCs w:val="20"/>
              </w:rPr>
            </w:pPr>
            <w:r w:rsidRPr="00A57232">
              <w:rPr>
                <w:rFonts w:ascii="Spranq eco sans" w:hAnsi="Spranq eco sans"/>
                <w:szCs w:val="20"/>
              </w:rPr>
              <w:t>Forma de acompanhamento</w:t>
            </w:r>
          </w:p>
        </w:tc>
        <w:tc>
          <w:tcPr>
            <w:tcW w:w="7013" w:type="dxa"/>
            <w:shd w:val="clear" w:color="auto" w:fill="auto"/>
          </w:tcPr>
          <w:p w14:paraId="3C7F7775" w14:textId="77777777" w:rsidR="00D652E1" w:rsidRPr="00A57232" w:rsidRDefault="00D652E1" w:rsidP="00A57232">
            <w:pPr>
              <w:autoSpaceDE w:val="0"/>
              <w:autoSpaceDN w:val="0"/>
              <w:adjustRightInd w:val="0"/>
              <w:jc w:val="both"/>
              <w:rPr>
                <w:rFonts w:ascii="Spranq eco sans" w:hAnsi="Spranq eco sans"/>
                <w:szCs w:val="20"/>
              </w:rPr>
            </w:pPr>
            <w:r w:rsidRPr="00A57232">
              <w:rPr>
                <w:rFonts w:ascii="Spranq eco sans" w:hAnsi="Spranq eco sans"/>
                <w:szCs w:val="20"/>
              </w:rPr>
              <w:t>Realização mensal de inspeção, por parte da fiscalização do contrato, da execução dos serviços especificados e avaliações, constantes do Termo de Referência, conforme perspectiva de adequação da Administração e posterior lançamento do resultado na planilha de controle.</w:t>
            </w:r>
          </w:p>
        </w:tc>
      </w:tr>
      <w:tr w:rsidR="00D652E1" w:rsidRPr="00A57232" w14:paraId="1628B61E" w14:textId="77777777" w:rsidTr="00A57232">
        <w:trPr>
          <w:jc w:val="center"/>
        </w:trPr>
        <w:tc>
          <w:tcPr>
            <w:tcW w:w="2048" w:type="dxa"/>
            <w:shd w:val="clear" w:color="auto" w:fill="auto"/>
          </w:tcPr>
          <w:p w14:paraId="5A88372F" w14:textId="77777777" w:rsidR="00D652E1" w:rsidRPr="00A57232" w:rsidRDefault="00D652E1" w:rsidP="00A57232">
            <w:pPr>
              <w:autoSpaceDE w:val="0"/>
              <w:autoSpaceDN w:val="0"/>
              <w:adjustRightInd w:val="0"/>
              <w:jc w:val="both"/>
              <w:rPr>
                <w:rFonts w:ascii="Spranq eco sans" w:hAnsi="Spranq eco sans"/>
                <w:szCs w:val="20"/>
              </w:rPr>
            </w:pPr>
            <w:r w:rsidRPr="00A57232">
              <w:rPr>
                <w:rFonts w:ascii="Spranq eco sans" w:hAnsi="Spranq eco sans"/>
                <w:szCs w:val="20"/>
              </w:rPr>
              <w:t>Periodicidade</w:t>
            </w:r>
          </w:p>
        </w:tc>
        <w:tc>
          <w:tcPr>
            <w:tcW w:w="7013" w:type="dxa"/>
            <w:shd w:val="clear" w:color="auto" w:fill="auto"/>
          </w:tcPr>
          <w:p w14:paraId="36B9EF93" w14:textId="77777777" w:rsidR="00D652E1" w:rsidRPr="00A57232" w:rsidRDefault="00D652E1" w:rsidP="00A57232">
            <w:pPr>
              <w:autoSpaceDE w:val="0"/>
              <w:autoSpaceDN w:val="0"/>
              <w:adjustRightInd w:val="0"/>
              <w:jc w:val="both"/>
              <w:rPr>
                <w:rFonts w:ascii="Spranq eco sans" w:hAnsi="Spranq eco sans"/>
                <w:szCs w:val="20"/>
              </w:rPr>
            </w:pPr>
            <w:r w:rsidRPr="00A57232">
              <w:rPr>
                <w:rFonts w:ascii="Spranq eco sans" w:hAnsi="Spranq eco sans"/>
                <w:szCs w:val="20"/>
              </w:rPr>
              <w:t>Mensal</w:t>
            </w:r>
          </w:p>
        </w:tc>
      </w:tr>
      <w:tr w:rsidR="00D652E1" w:rsidRPr="00A57232" w14:paraId="5B5705E1" w14:textId="77777777" w:rsidTr="00A57232">
        <w:trPr>
          <w:jc w:val="center"/>
        </w:trPr>
        <w:tc>
          <w:tcPr>
            <w:tcW w:w="2048" w:type="dxa"/>
            <w:shd w:val="clear" w:color="auto" w:fill="auto"/>
          </w:tcPr>
          <w:p w14:paraId="32DF5CF7" w14:textId="77777777" w:rsidR="00D652E1" w:rsidRPr="00A57232" w:rsidRDefault="00D652E1" w:rsidP="00A57232">
            <w:pPr>
              <w:autoSpaceDE w:val="0"/>
              <w:autoSpaceDN w:val="0"/>
              <w:adjustRightInd w:val="0"/>
              <w:jc w:val="both"/>
              <w:rPr>
                <w:rFonts w:ascii="Spranq eco sans" w:hAnsi="Spranq eco sans"/>
                <w:szCs w:val="20"/>
              </w:rPr>
            </w:pPr>
            <w:r w:rsidRPr="00A57232">
              <w:rPr>
                <w:rFonts w:ascii="Spranq eco sans" w:hAnsi="Spranq eco sans"/>
                <w:szCs w:val="20"/>
              </w:rPr>
              <w:t>Mecanismo de Cálculo</w:t>
            </w:r>
          </w:p>
        </w:tc>
        <w:tc>
          <w:tcPr>
            <w:tcW w:w="7013" w:type="dxa"/>
            <w:shd w:val="clear" w:color="auto" w:fill="auto"/>
          </w:tcPr>
          <w:p w14:paraId="3DFE2ED2" w14:textId="77777777" w:rsidR="00D652E1" w:rsidRPr="00A57232" w:rsidRDefault="00D652E1" w:rsidP="00A57232">
            <w:pPr>
              <w:autoSpaceDE w:val="0"/>
              <w:autoSpaceDN w:val="0"/>
              <w:adjustRightInd w:val="0"/>
              <w:jc w:val="both"/>
              <w:rPr>
                <w:rFonts w:ascii="Spranq eco sans" w:hAnsi="Spranq eco sans"/>
                <w:szCs w:val="20"/>
              </w:rPr>
            </w:pPr>
            <w:r w:rsidRPr="00A57232">
              <w:rPr>
                <w:rFonts w:ascii="Spranq eco sans" w:hAnsi="Spranq eco sans"/>
                <w:szCs w:val="20"/>
              </w:rPr>
              <w:t>% de serviços adequados executados dentro do mês de referência (total de serviços adequados executados dentro do mês de referência/total de serviços estabelecidos por período) * 100</w:t>
            </w:r>
          </w:p>
        </w:tc>
      </w:tr>
      <w:tr w:rsidR="00D652E1" w:rsidRPr="00A57232" w14:paraId="797BC629" w14:textId="77777777" w:rsidTr="00A57232">
        <w:trPr>
          <w:jc w:val="center"/>
        </w:trPr>
        <w:tc>
          <w:tcPr>
            <w:tcW w:w="2048" w:type="dxa"/>
            <w:shd w:val="clear" w:color="auto" w:fill="auto"/>
          </w:tcPr>
          <w:p w14:paraId="34896F8A" w14:textId="77777777" w:rsidR="00D652E1" w:rsidRPr="00A57232" w:rsidRDefault="00D652E1" w:rsidP="00A57232">
            <w:pPr>
              <w:autoSpaceDE w:val="0"/>
              <w:autoSpaceDN w:val="0"/>
              <w:adjustRightInd w:val="0"/>
              <w:jc w:val="both"/>
              <w:rPr>
                <w:rFonts w:ascii="Spranq eco sans" w:hAnsi="Spranq eco sans"/>
                <w:szCs w:val="20"/>
              </w:rPr>
            </w:pPr>
            <w:r w:rsidRPr="00A57232">
              <w:rPr>
                <w:rFonts w:ascii="Spranq eco sans" w:hAnsi="Spranq eco sans"/>
                <w:szCs w:val="20"/>
              </w:rPr>
              <w:lastRenderedPageBreak/>
              <w:t>Início de Vigência</w:t>
            </w:r>
          </w:p>
        </w:tc>
        <w:tc>
          <w:tcPr>
            <w:tcW w:w="7013" w:type="dxa"/>
            <w:shd w:val="clear" w:color="auto" w:fill="auto"/>
          </w:tcPr>
          <w:p w14:paraId="1788E311" w14:textId="77777777" w:rsidR="00D652E1" w:rsidRPr="00A57232" w:rsidRDefault="00D652E1" w:rsidP="00A57232">
            <w:pPr>
              <w:autoSpaceDE w:val="0"/>
              <w:autoSpaceDN w:val="0"/>
              <w:adjustRightInd w:val="0"/>
              <w:jc w:val="both"/>
              <w:rPr>
                <w:rFonts w:ascii="Spranq eco sans" w:hAnsi="Spranq eco sans"/>
                <w:szCs w:val="20"/>
              </w:rPr>
            </w:pPr>
            <w:r w:rsidRPr="00A57232">
              <w:rPr>
                <w:rFonts w:ascii="Spranq eco sans" w:hAnsi="Spranq eco sans"/>
                <w:szCs w:val="20"/>
              </w:rPr>
              <w:t>Data do início da execução dos serviços</w:t>
            </w:r>
          </w:p>
        </w:tc>
      </w:tr>
      <w:tr w:rsidR="00D652E1" w:rsidRPr="00A57232" w14:paraId="127AC5E6" w14:textId="77777777" w:rsidTr="00A57232">
        <w:trPr>
          <w:jc w:val="center"/>
        </w:trPr>
        <w:tc>
          <w:tcPr>
            <w:tcW w:w="2048" w:type="dxa"/>
            <w:shd w:val="clear" w:color="auto" w:fill="auto"/>
          </w:tcPr>
          <w:p w14:paraId="1C6DFB92" w14:textId="77777777" w:rsidR="00D652E1" w:rsidRPr="00A57232" w:rsidRDefault="00D652E1" w:rsidP="00A57232">
            <w:pPr>
              <w:autoSpaceDE w:val="0"/>
              <w:autoSpaceDN w:val="0"/>
              <w:adjustRightInd w:val="0"/>
              <w:jc w:val="both"/>
              <w:rPr>
                <w:rFonts w:ascii="Spranq eco sans" w:hAnsi="Spranq eco sans"/>
                <w:szCs w:val="20"/>
              </w:rPr>
            </w:pPr>
            <w:r w:rsidRPr="00A57232">
              <w:rPr>
                <w:rFonts w:ascii="Spranq eco sans" w:hAnsi="Spranq eco sans"/>
                <w:szCs w:val="20"/>
              </w:rPr>
              <w:t>Faixas de Ajuste no Pagamento</w:t>
            </w:r>
          </w:p>
        </w:tc>
        <w:tc>
          <w:tcPr>
            <w:tcW w:w="7013" w:type="dxa"/>
            <w:shd w:val="clear" w:color="auto" w:fill="auto"/>
          </w:tcPr>
          <w:p w14:paraId="4258E070" w14:textId="77777777" w:rsidR="00D652E1" w:rsidRPr="00A57232" w:rsidRDefault="00D652E1" w:rsidP="00A57232">
            <w:pPr>
              <w:numPr>
                <w:ilvl w:val="0"/>
                <w:numId w:val="15"/>
              </w:numPr>
              <w:autoSpaceDE w:val="0"/>
              <w:autoSpaceDN w:val="0"/>
              <w:adjustRightInd w:val="0"/>
              <w:ind w:left="176" w:hanging="176"/>
              <w:jc w:val="both"/>
              <w:rPr>
                <w:rFonts w:ascii="Spranq eco sans" w:hAnsi="Spranq eco sans"/>
                <w:szCs w:val="20"/>
              </w:rPr>
            </w:pPr>
            <w:r w:rsidRPr="00A57232">
              <w:rPr>
                <w:rFonts w:ascii="Spranq eco sans" w:hAnsi="Spranq eco sans"/>
                <w:szCs w:val="20"/>
              </w:rPr>
              <w:t>90% a 100% dos serviços = recebimento de 100% da fatura;</w:t>
            </w:r>
          </w:p>
          <w:p w14:paraId="66A6FEB4" w14:textId="77777777" w:rsidR="00D652E1" w:rsidRPr="00A57232" w:rsidRDefault="00D652E1" w:rsidP="00A57232">
            <w:pPr>
              <w:numPr>
                <w:ilvl w:val="0"/>
                <w:numId w:val="15"/>
              </w:numPr>
              <w:autoSpaceDE w:val="0"/>
              <w:autoSpaceDN w:val="0"/>
              <w:adjustRightInd w:val="0"/>
              <w:ind w:left="176" w:hanging="176"/>
              <w:jc w:val="both"/>
              <w:rPr>
                <w:rFonts w:ascii="Spranq eco sans" w:hAnsi="Spranq eco sans"/>
                <w:szCs w:val="20"/>
              </w:rPr>
            </w:pPr>
            <w:r w:rsidRPr="00A57232">
              <w:rPr>
                <w:rFonts w:ascii="Spranq eco sans" w:hAnsi="Spranq eco sans"/>
                <w:szCs w:val="20"/>
              </w:rPr>
              <w:t>80% a 89% dos serviços = recebimento de 95% da fatura;</w:t>
            </w:r>
          </w:p>
          <w:p w14:paraId="2F862D50" w14:textId="77777777" w:rsidR="00D652E1" w:rsidRPr="00A57232" w:rsidRDefault="00D652E1" w:rsidP="00A57232">
            <w:pPr>
              <w:numPr>
                <w:ilvl w:val="0"/>
                <w:numId w:val="15"/>
              </w:numPr>
              <w:autoSpaceDE w:val="0"/>
              <w:autoSpaceDN w:val="0"/>
              <w:adjustRightInd w:val="0"/>
              <w:ind w:left="176" w:hanging="176"/>
              <w:jc w:val="both"/>
              <w:rPr>
                <w:rFonts w:ascii="Spranq eco sans" w:hAnsi="Spranq eco sans"/>
                <w:szCs w:val="20"/>
              </w:rPr>
            </w:pPr>
            <w:r w:rsidRPr="00A57232">
              <w:rPr>
                <w:rFonts w:ascii="Spranq eco sans" w:hAnsi="Spranq eco sans"/>
                <w:szCs w:val="20"/>
              </w:rPr>
              <w:t>70% a 79% dos serviços = recebimento de 85% da fatura;</w:t>
            </w:r>
          </w:p>
          <w:p w14:paraId="49851B72" w14:textId="77777777" w:rsidR="00D652E1" w:rsidRPr="00A57232" w:rsidRDefault="00D652E1" w:rsidP="00A57232">
            <w:pPr>
              <w:numPr>
                <w:ilvl w:val="0"/>
                <w:numId w:val="15"/>
              </w:numPr>
              <w:autoSpaceDE w:val="0"/>
              <w:autoSpaceDN w:val="0"/>
              <w:adjustRightInd w:val="0"/>
              <w:ind w:left="176" w:hanging="176"/>
              <w:jc w:val="both"/>
              <w:rPr>
                <w:rFonts w:ascii="Spranq eco sans" w:hAnsi="Spranq eco sans"/>
                <w:szCs w:val="20"/>
              </w:rPr>
            </w:pPr>
            <w:r w:rsidRPr="00A57232">
              <w:rPr>
                <w:rFonts w:ascii="Spranq eco sans" w:hAnsi="Spranq eco sans"/>
                <w:szCs w:val="20"/>
              </w:rPr>
              <w:t>60% a 69% dos serviços = recebimento 80% da fatura.</w:t>
            </w:r>
          </w:p>
        </w:tc>
      </w:tr>
      <w:tr w:rsidR="00D652E1" w:rsidRPr="00A57232" w14:paraId="4330AF8D" w14:textId="77777777" w:rsidTr="00A57232">
        <w:trPr>
          <w:jc w:val="center"/>
        </w:trPr>
        <w:tc>
          <w:tcPr>
            <w:tcW w:w="2048" w:type="dxa"/>
            <w:shd w:val="clear" w:color="auto" w:fill="auto"/>
          </w:tcPr>
          <w:p w14:paraId="0B06C819" w14:textId="77777777" w:rsidR="00D652E1" w:rsidRPr="00A57232" w:rsidRDefault="00D652E1" w:rsidP="00A57232">
            <w:pPr>
              <w:autoSpaceDE w:val="0"/>
              <w:autoSpaceDN w:val="0"/>
              <w:adjustRightInd w:val="0"/>
              <w:jc w:val="both"/>
              <w:rPr>
                <w:rFonts w:ascii="Spranq eco sans" w:hAnsi="Spranq eco sans"/>
                <w:szCs w:val="20"/>
              </w:rPr>
            </w:pPr>
            <w:r w:rsidRPr="00A57232">
              <w:rPr>
                <w:rFonts w:ascii="Spranq eco sans" w:hAnsi="Spranq eco sans"/>
                <w:szCs w:val="20"/>
              </w:rPr>
              <w:t>Sanção</w:t>
            </w:r>
          </w:p>
        </w:tc>
        <w:tc>
          <w:tcPr>
            <w:tcW w:w="7013" w:type="dxa"/>
            <w:shd w:val="clear" w:color="auto" w:fill="auto"/>
          </w:tcPr>
          <w:p w14:paraId="1E371BC2" w14:textId="328AC356" w:rsidR="00D652E1" w:rsidRPr="00A57232" w:rsidRDefault="00DB6A5E" w:rsidP="00A57232">
            <w:pPr>
              <w:autoSpaceDE w:val="0"/>
              <w:autoSpaceDN w:val="0"/>
              <w:adjustRightInd w:val="0"/>
              <w:jc w:val="both"/>
              <w:rPr>
                <w:rFonts w:ascii="Spranq eco sans" w:hAnsi="Spranq eco sans"/>
                <w:szCs w:val="20"/>
              </w:rPr>
            </w:pPr>
            <w:r>
              <w:rPr>
                <w:rFonts w:ascii="Spranq eco sans" w:hAnsi="Spranq eco sans"/>
                <w:szCs w:val="20"/>
              </w:rPr>
              <w:t>Conforme Item 19 do Termo de Referência.</w:t>
            </w:r>
          </w:p>
        </w:tc>
      </w:tr>
    </w:tbl>
    <w:p w14:paraId="328BA890" w14:textId="47D8CEB5" w:rsidR="00822758" w:rsidRPr="00695FA0" w:rsidRDefault="00403FF4" w:rsidP="00E75812">
      <w:pPr>
        <w:pStyle w:val="Nivel1"/>
        <w:rPr>
          <w:rFonts w:ascii="Spranq eco sans" w:hAnsi="Spranq eco sans"/>
        </w:rPr>
      </w:pPr>
      <w:r w:rsidRPr="00695FA0">
        <w:rPr>
          <w:rFonts w:ascii="Spranq eco sans" w:hAnsi="Spranq eco sans"/>
        </w:rPr>
        <w:t>UNIFORMES</w:t>
      </w:r>
    </w:p>
    <w:p w14:paraId="32CE71E2" w14:textId="77777777" w:rsidR="00822758" w:rsidRPr="00695FA0" w:rsidRDefault="00822758" w:rsidP="0071652A">
      <w:pPr>
        <w:numPr>
          <w:ilvl w:val="1"/>
          <w:numId w:val="1"/>
        </w:numPr>
        <w:spacing w:before="120" w:after="120" w:line="276" w:lineRule="auto"/>
        <w:ind w:left="425" w:firstLine="0"/>
        <w:jc w:val="both"/>
        <w:rPr>
          <w:rFonts w:ascii="Spranq eco sans" w:hAnsi="Spranq eco sans" w:cs="Times New Roman"/>
          <w:bCs/>
          <w:color w:val="000000"/>
          <w:szCs w:val="20"/>
        </w:rPr>
      </w:pPr>
      <w:r w:rsidRPr="00695FA0">
        <w:rPr>
          <w:rFonts w:ascii="Spranq eco sans" w:hAnsi="Spranq eco sans" w:cs="Times New Roman"/>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34F3AF36" w14:textId="77777777" w:rsidR="00822758" w:rsidRPr="004F2C7E" w:rsidRDefault="00822758" w:rsidP="0071652A">
      <w:pPr>
        <w:numPr>
          <w:ilvl w:val="1"/>
          <w:numId w:val="1"/>
        </w:numPr>
        <w:spacing w:before="120" w:after="120" w:line="276" w:lineRule="auto"/>
        <w:ind w:left="425" w:firstLine="0"/>
        <w:jc w:val="both"/>
        <w:rPr>
          <w:rFonts w:ascii="Spranq eco sans" w:hAnsi="Spranq eco sans" w:cs="Times New Roman"/>
          <w:bCs/>
          <w:szCs w:val="20"/>
        </w:rPr>
      </w:pPr>
      <w:r w:rsidRPr="00695FA0">
        <w:rPr>
          <w:rFonts w:ascii="Spranq eco sans" w:hAnsi="Spranq eco sans" w:cs="Times New Roman"/>
          <w:bCs/>
          <w:color w:val="000000"/>
          <w:szCs w:val="20"/>
        </w:rPr>
        <w:t xml:space="preserve">O </w:t>
      </w:r>
      <w:r w:rsidRPr="004F2C7E">
        <w:rPr>
          <w:rFonts w:ascii="Spranq eco sans" w:hAnsi="Spranq eco sans" w:cs="Times New Roman"/>
          <w:bCs/>
          <w:szCs w:val="20"/>
        </w:rPr>
        <w:t>uniforme deverá compreender as seguintes peças do vestuário:</w:t>
      </w:r>
    </w:p>
    <w:p w14:paraId="039588BB" w14:textId="6EAEEF26" w:rsidR="00822758" w:rsidRDefault="004F2C7E" w:rsidP="0071652A">
      <w:pPr>
        <w:numPr>
          <w:ilvl w:val="2"/>
          <w:numId w:val="1"/>
        </w:numPr>
        <w:spacing w:before="120" w:after="120" w:line="276" w:lineRule="auto"/>
        <w:ind w:left="1134" w:firstLine="0"/>
        <w:jc w:val="both"/>
        <w:rPr>
          <w:rFonts w:ascii="Spranq eco sans" w:hAnsi="Spranq eco sans" w:cs="Times New Roman"/>
          <w:bCs/>
          <w:szCs w:val="20"/>
        </w:rPr>
      </w:pPr>
      <w:r w:rsidRPr="004F2C7E">
        <w:rPr>
          <w:rFonts w:ascii="Spranq eco sans" w:hAnsi="Spranq eco sans" w:cs="Times New Roman"/>
          <w:bCs/>
          <w:szCs w:val="20"/>
        </w:rPr>
        <w:t xml:space="preserve">Do uniforme de </w:t>
      </w:r>
      <w:r w:rsidR="00C17859">
        <w:rPr>
          <w:rFonts w:ascii="Spranq eco sans" w:hAnsi="Spranq eco sans" w:cs="Times New Roman"/>
          <w:b/>
          <w:bCs/>
          <w:szCs w:val="20"/>
          <w:u w:val="single"/>
        </w:rPr>
        <w:t>Copeiro(a)</w:t>
      </w:r>
      <w:r>
        <w:rPr>
          <w:rFonts w:ascii="Spranq eco sans" w:hAnsi="Spranq eco sans" w:cs="Times New Roman"/>
          <w:bCs/>
          <w:szCs w:val="20"/>
        </w:rPr>
        <w:t>:</w:t>
      </w:r>
    </w:p>
    <w:tbl>
      <w:tblPr>
        <w:tblW w:w="5000" w:type="pct"/>
        <w:tblCellMar>
          <w:left w:w="10" w:type="dxa"/>
          <w:right w:w="10" w:type="dxa"/>
        </w:tblCellMar>
        <w:tblLook w:val="0000" w:firstRow="0" w:lastRow="0" w:firstColumn="0" w:lastColumn="0" w:noHBand="0" w:noVBand="0"/>
      </w:tblPr>
      <w:tblGrid>
        <w:gridCol w:w="1718"/>
        <w:gridCol w:w="1184"/>
        <w:gridCol w:w="1207"/>
        <w:gridCol w:w="4956"/>
      </w:tblGrid>
      <w:tr w:rsidR="00241E2C" w:rsidRPr="00A04A8C" w14:paraId="74891C90" w14:textId="77777777" w:rsidTr="00DF3C6F">
        <w:tc>
          <w:tcPr>
            <w:tcW w:w="9065"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23ABF7" w14:textId="4955C51C" w:rsidR="00241E2C" w:rsidRPr="00A04A8C" w:rsidRDefault="00241E2C" w:rsidP="00C17859">
            <w:pPr>
              <w:pStyle w:val="Standard"/>
              <w:jc w:val="center"/>
              <w:rPr>
                <w:rFonts w:ascii="Spranq eco sans" w:hAnsi="Spranq eco sans" w:cs="Times New Roman"/>
                <w:b/>
                <w:sz w:val="20"/>
                <w:szCs w:val="20"/>
              </w:rPr>
            </w:pPr>
            <w:r w:rsidRPr="00A04A8C">
              <w:rPr>
                <w:rFonts w:ascii="Spranq eco sans" w:hAnsi="Spranq eco sans" w:cs="Times New Roman"/>
                <w:b/>
                <w:sz w:val="20"/>
                <w:szCs w:val="20"/>
              </w:rPr>
              <w:t xml:space="preserve">UNIFORME DE </w:t>
            </w:r>
            <w:r w:rsidR="00C17859" w:rsidRPr="00A04A8C">
              <w:rPr>
                <w:rFonts w:ascii="Spranq eco sans" w:hAnsi="Spranq eco sans" w:cs="Times New Roman"/>
                <w:b/>
                <w:sz w:val="20"/>
                <w:szCs w:val="20"/>
              </w:rPr>
              <w:t>COPEIRO(A)</w:t>
            </w:r>
          </w:p>
        </w:tc>
      </w:tr>
      <w:tr w:rsidR="00241E2C" w:rsidRPr="00A04A8C" w14:paraId="6A049828" w14:textId="77777777" w:rsidTr="00DF3C6F">
        <w:trPr>
          <w:trHeight w:val="371"/>
        </w:trPr>
        <w:tc>
          <w:tcPr>
            <w:tcW w:w="1718"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4B19A7A3" w14:textId="77777777" w:rsidR="00241E2C" w:rsidRPr="00A04A8C" w:rsidRDefault="00241E2C" w:rsidP="00063B13">
            <w:pPr>
              <w:pStyle w:val="Standard"/>
              <w:ind w:left="-54"/>
              <w:jc w:val="center"/>
              <w:rPr>
                <w:rFonts w:ascii="Spranq eco sans" w:hAnsi="Spranq eco sans" w:cs="Times New Roman"/>
                <w:b/>
                <w:sz w:val="20"/>
                <w:szCs w:val="20"/>
              </w:rPr>
            </w:pPr>
            <w:r w:rsidRPr="00A04A8C">
              <w:rPr>
                <w:rFonts w:ascii="Spranq eco sans" w:hAnsi="Spranq eco sans" w:cs="Times New Roman"/>
                <w:b/>
                <w:sz w:val="20"/>
                <w:szCs w:val="20"/>
              </w:rPr>
              <w:t>Peça</w:t>
            </w:r>
          </w:p>
        </w:tc>
        <w:tc>
          <w:tcPr>
            <w:tcW w:w="1184" w:type="dxa"/>
            <w:tcBorders>
              <w:left w:val="single" w:sz="2" w:space="0" w:color="000000"/>
              <w:bottom w:val="single" w:sz="2" w:space="0" w:color="000000"/>
            </w:tcBorders>
            <w:shd w:val="clear" w:color="auto" w:fill="CCCCCC"/>
            <w:tcMar>
              <w:top w:w="55" w:type="dxa"/>
              <w:left w:w="55" w:type="dxa"/>
              <w:bottom w:w="55" w:type="dxa"/>
              <w:right w:w="55" w:type="dxa"/>
            </w:tcMar>
          </w:tcPr>
          <w:p w14:paraId="324104A3" w14:textId="77777777" w:rsidR="00241E2C" w:rsidRPr="00A04A8C" w:rsidRDefault="00241E2C" w:rsidP="00063B13">
            <w:pPr>
              <w:pStyle w:val="Standard"/>
              <w:jc w:val="center"/>
              <w:rPr>
                <w:rFonts w:ascii="Spranq eco sans" w:hAnsi="Spranq eco sans" w:cs="Times New Roman"/>
                <w:b/>
                <w:w w:val="92"/>
                <w:sz w:val="20"/>
                <w:szCs w:val="20"/>
              </w:rPr>
            </w:pPr>
            <w:r w:rsidRPr="00A04A8C">
              <w:rPr>
                <w:rFonts w:ascii="Spranq eco sans" w:hAnsi="Spranq eco sans" w:cs="Times New Roman"/>
                <w:b/>
                <w:w w:val="92"/>
                <w:sz w:val="20"/>
                <w:szCs w:val="20"/>
              </w:rPr>
              <w:t>Quantidade semestral</w:t>
            </w:r>
          </w:p>
        </w:tc>
        <w:tc>
          <w:tcPr>
            <w:tcW w:w="1207" w:type="dxa"/>
            <w:tcBorders>
              <w:left w:val="single" w:sz="2" w:space="0" w:color="000000"/>
              <w:bottom w:val="single" w:sz="2" w:space="0" w:color="000000"/>
            </w:tcBorders>
            <w:shd w:val="clear" w:color="auto" w:fill="CCCCCC"/>
            <w:tcMar>
              <w:top w:w="0" w:type="dxa"/>
              <w:left w:w="10" w:type="dxa"/>
              <w:bottom w:w="0" w:type="dxa"/>
              <w:right w:w="10" w:type="dxa"/>
            </w:tcMar>
            <w:vAlign w:val="center"/>
          </w:tcPr>
          <w:p w14:paraId="035BB4B0" w14:textId="77777777" w:rsidR="00241E2C" w:rsidRPr="00A04A8C" w:rsidRDefault="00241E2C" w:rsidP="00063B13">
            <w:pPr>
              <w:pStyle w:val="Standard"/>
              <w:jc w:val="center"/>
              <w:rPr>
                <w:rFonts w:ascii="Spranq eco sans" w:hAnsi="Spranq eco sans" w:cs="Times New Roman"/>
                <w:b/>
                <w:w w:val="92"/>
                <w:sz w:val="20"/>
                <w:szCs w:val="20"/>
              </w:rPr>
            </w:pPr>
            <w:r w:rsidRPr="00A04A8C">
              <w:rPr>
                <w:rFonts w:ascii="Spranq eco sans" w:hAnsi="Spranq eco sans" w:cs="Times New Roman"/>
                <w:b/>
                <w:w w:val="92"/>
                <w:sz w:val="20"/>
                <w:szCs w:val="20"/>
              </w:rPr>
              <w:t>Unidade</w:t>
            </w:r>
          </w:p>
        </w:tc>
        <w:tc>
          <w:tcPr>
            <w:tcW w:w="4956"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702F84BF" w14:textId="77777777" w:rsidR="00241E2C" w:rsidRPr="00A04A8C" w:rsidRDefault="00241E2C" w:rsidP="00063B13">
            <w:pPr>
              <w:pStyle w:val="Standard"/>
              <w:jc w:val="center"/>
              <w:rPr>
                <w:rFonts w:ascii="Spranq eco sans" w:hAnsi="Spranq eco sans" w:cs="Times New Roman"/>
                <w:b/>
                <w:sz w:val="20"/>
                <w:szCs w:val="20"/>
              </w:rPr>
            </w:pPr>
            <w:r w:rsidRPr="00A04A8C">
              <w:rPr>
                <w:rFonts w:ascii="Spranq eco sans" w:hAnsi="Spranq eco sans" w:cs="Times New Roman"/>
                <w:b/>
                <w:sz w:val="20"/>
                <w:szCs w:val="20"/>
              </w:rPr>
              <w:t>Descrição</w:t>
            </w:r>
          </w:p>
        </w:tc>
      </w:tr>
      <w:tr w:rsidR="00A04A8C" w:rsidRPr="00A04A8C" w14:paraId="47FB6D17" w14:textId="77777777" w:rsidTr="0078508A">
        <w:tc>
          <w:tcPr>
            <w:tcW w:w="1718" w:type="dxa"/>
            <w:tcBorders>
              <w:left w:val="single" w:sz="2" w:space="0" w:color="000000"/>
              <w:bottom w:val="single" w:sz="2" w:space="0" w:color="000000"/>
            </w:tcBorders>
            <w:shd w:val="clear" w:color="auto" w:fill="FFFFFF" w:themeFill="background1"/>
            <w:tcMar>
              <w:top w:w="55" w:type="dxa"/>
              <w:left w:w="55" w:type="dxa"/>
              <w:bottom w:w="55" w:type="dxa"/>
              <w:right w:w="55" w:type="dxa"/>
            </w:tcMar>
            <w:vAlign w:val="center"/>
          </w:tcPr>
          <w:p w14:paraId="4D4E31A3" w14:textId="4520F8C3" w:rsidR="00A04A8C" w:rsidRPr="00A04A8C" w:rsidRDefault="00A04A8C" w:rsidP="00A04A8C">
            <w:pPr>
              <w:pStyle w:val="Standard"/>
              <w:jc w:val="center"/>
              <w:rPr>
                <w:rFonts w:ascii="Spranq eco sans" w:hAnsi="Spranq eco sans" w:cs="Times New Roman"/>
                <w:sz w:val="20"/>
                <w:szCs w:val="20"/>
              </w:rPr>
            </w:pPr>
            <w:r w:rsidRPr="00A04A8C">
              <w:rPr>
                <w:rFonts w:ascii="Spranq eco sans" w:hAnsi="Spranq eco sans"/>
                <w:color w:val="000000" w:themeColor="text1"/>
                <w:sz w:val="20"/>
                <w:szCs w:val="20"/>
              </w:rPr>
              <w:t>Calça/Saia</w:t>
            </w:r>
          </w:p>
        </w:tc>
        <w:tc>
          <w:tcPr>
            <w:tcW w:w="1184" w:type="dxa"/>
            <w:tcBorders>
              <w:left w:val="single" w:sz="2" w:space="0" w:color="000000"/>
              <w:bottom w:val="single" w:sz="2" w:space="0" w:color="000000"/>
            </w:tcBorders>
            <w:shd w:val="clear" w:color="auto" w:fill="FFFFFF" w:themeFill="background1"/>
            <w:tcMar>
              <w:top w:w="55" w:type="dxa"/>
              <w:left w:w="55" w:type="dxa"/>
              <w:bottom w:w="55" w:type="dxa"/>
              <w:right w:w="55" w:type="dxa"/>
            </w:tcMar>
            <w:vAlign w:val="center"/>
          </w:tcPr>
          <w:p w14:paraId="4BD324C3" w14:textId="0AFB02F5" w:rsidR="00A04A8C" w:rsidRPr="00A04A8C" w:rsidRDefault="00A04A8C" w:rsidP="00A04A8C">
            <w:pPr>
              <w:pStyle w:val="Standard"/>
              <w:jc w:val="center"/>
              <w:rPr>
                <w:rFonts w:ascii="Spranq eco sans" w:hAnsi="Spranq eco sans" w:cs="Times New Roman"/>
                <w:w w:val="93"/>
                <w:sz w:val="20"/>
                <w:szCs w:val="20"/>
              </w:rPr>
            </w:pPr>
            <w:r w:rsidRPr="00A04A8C">
              <w:rPr>
                <w:rFonts w:ascii="Spranq eco sans" w:hAnsi="Spranq eco sans"/>
                <w:color w:val="000000" w:themeColor="text1"/>
                <w:sz w:val="20"/>
                <w:szCs w:val="20"/>
              </w:rPr>
              <w:t>2</w:t>
            </w:r>
          </w:p>
        </w:tc>
        <w:tc>
          <w:tcPr>
            <w:tcW w:w="1207" w:type="dxa"/>
            <w:tcBorders>
              <w:left w:val="single" w:sz="2" w:space="0" w:color="000000"/>
              <w:bottom w:val="single" w:sz="2" w:space="0" w:color="000000"/>
            </w:tcBorders>
            <w:shd w:val="clear" w:color="auto" w:fill="FFFFFF" w:themeFill="background1"/>
            <w:tcMar>
              <w:top w:w="0" w:type="dxa"/>
              <w:left w:w="10" w:type="dxa"/>
              <w:bottom w:w="0" w:type="dxa"/>
              <w:right w:w="10" w:type="dxa"/>
            </w:tcMar>
            <w:vAlign w:val="center"/>
          </w:tcPr>
          <w:p w14:paraId="7E3631EA" w14:textId="63C46E08" w:rsidR="00A04A8C" w:rsidRPr="00A04A8C" w:rsidRDefault="00A04A8C" w:rsidP="00A04A8C">
            <w:pPr>
              <w:pStyle w:val="Standard"/>
              <w:jc w:val="center"/>
              <w:rPr>
                <w:rFonts w:ascii="Spranq eco sans" w:hAnsi="Spranq eco sans" w:cs="Times New Roman"/>
                <w:w w:val="93"/>
                <w:sz w:val="20"/>
                <w:szCs w:val="20"/>
              </w:rPr>
            </w:pPr>
            <w:r w:rsidRPr="00A04A8C">
              <w:rPr>
                <w:rFonts w:ascii="Spranq eco sans" w:hAnsi="Spranq eco sans" w:cs="Times New Roman"/>
                <w:w w:val="93"/>
                <w:sz w:val="20"/>
                <w:szCs w:val="20"/>
              </w:rPr>
              <w:t>Unidade</w:t>
            </w:r>
          </w:p>
        </w:tc>
        <w:tc>
          <w:tcPr>
            <w:tcW w:w="4956"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tcPr>
          <w:p w14:paraId="0025DF7D" w14:textId="4A00A3FC" w:rsidR="00A04A8C" w:rsidRPr="00A04A8C" w:rsidRDefault="00A04A8C" w:rsidP="00A04A8C">
            <w:pPr>
              <w:pStyle w:val="Standard"/>
              <w:ind w:left="60"/>
              <w:jc w:val="both"/>
              <w:rPr>
                <w:rFonts w:ascii="Spranq eco sans" w:hAnsi="Spranq eco sans" w:cs="Times New Roman"/>
                <w:sz w:val="20"/>
                <w:szCs w:val="20"/>
              </w:rPr>
            </w:pPr>
            <w:r w:rsidRPr="00A04A8C">
              <w:rPr>
                <w:rFonts w:ascii="Spranq eco sans" w:hAnsi="Spranq eco sans"/>
                <w:color w:val="000000" w:themeColor="text1"/>
                <w:sz w:val="20"/>
                <w:szCs w:val="20"/>
              </w:rPr>
              <w:t>Com zíper, de gabardine ou brim, na cor cinza claro.</w:t>
            </w:r>
          </w:p>
        </w:tc>
      </w:tr>
      <w:tr w:rsidR="00A04A8C" w:rsidRPr="00A04A8C" w14:paraId="13BC8514" w14:textId="77777777" w:rsidTr="0078508A">
        <w:tc>
          <w:tcPr>
            <w:tcW w:w="1718" w:type="dxa"/>
            <w:tcBorders>
              <w:left w:val="single" w:sz="2" w:space="0" w:color="000000"/>
              <w:bottom w:val="single" w:sz="2" w:space="0" w:color="000000"/>
            </w:tcBorders>
            <w:shd w:val="clear" w:color="auto" w:fill="FFFFFF" w:themeFill="background1"/>
            <w:tcMar>
              <w:top w:w="55" w:type="dxa"/>
              <w:left w:w="55" w:type="dxa"/>
              <w:bottom w:w="55" w:type="dxa"/>
              <w:right w:w="55" w:type="dxa"/>
            </w:tcMar>
            <w:vAlign w:val="center"/>
          </w:tcPr>
          <w:p w14:paraId="1394EB6B" w14:textId="5F023D07" w:rsidR="00A04A8C" w:rsidRPr="00A04A8C" w:rsidRDefault="00A04A8C" w:rsidP="00A04A8C">
            <w:pPr>
              <w:pStyle w:val="TableContents"/>
              <w:jc w:val="center"/>
              <w:rPr>
                <w:rFonts w:ascii="Spranq eco sans" w:hAnsi="Spranq eco sans" w:cs="Times New Roman"/>
                <w:sz w:val="20"/>
                <w:szCs w:val="20"/>
              </w:rPr>
            </w:pPr>
            <w:r w:rsidRPr="00A04A8C">
              <w:rPr>
                <w:rFonts w:ascii="Spranq eco sans" w:hAnsi="Spranq eco sans"/>
                <w:color w:val="000000" w:themeColor="text1"/>
                <w:sz w:val="20"/>
                <w:szCs w:val="20"/>
              </w:rPr>
              <w:t>Blusa</w:t>
            </w:r>
          </w:p>
        </w:tc>
        <w:tc>
          <w:tcPr>
            <w:tcW w:w="1184" w:type="dxa"/>
            <w:tcBorders>
              <w:left w:val="single" w:sz="2" w:space="0" w:color="000000"/>
              <w:bottom w:val="single" w:sz="2" w:space="0" w:color="000000"/>
            </w:tcBorders>
            <w:shd w:val="clear" w:color="auto" w:fill="FFFFFF" w:themeFill="background1"/>
            <w:tcMar>
              <w:top w:w="55" w:type="dxa"/>
              <w:left w:w="55" w:type="dxa"/>
              <w:bottom w:w="55" w:type="dxa"/>
              <w:right w:w="55" w:type="dxa"/>
            </w:tcMar>
            <w:vAlign w:val="center"/>
          </w:tcPr>
          <w:p w14:paraId="5318247D" w14:textId="1F7864E4" w:rsidR="00A04A8C" w:rsidRPr="00A04A8C" w:rsidRDefault="00A04A8C" w:rsidP="00A04A8C">
            <w:pPr>
              <w:pStyle w:val="TableContents"/>
              <w:jc w:val="center"/>
              <w:rPr>
                <w:rFonts w:ascii="Spranq eco sans" w:hAnsi="Spranq eco sans" w:cs="Times New Roman"/>
                <w:sz w:val="20"/>
                <w:szCs w:val="20"/>
              </w:rPr>
            </w:pPr>
            <w:r w:rsidRPr="00A04A8C">
              <w:rPr>
                <w:rFonts w:ascii="Spranq eco sans" w:hAnsi="Spranq eco sans"/>
                <w:color w:val="000000" w:themeColor="text1"/>
                <w:sz w:val="20"/>
                <w:szCs w:val="20"/>
              </w:rPr>
              <w:t>2</w:t>
            </w:r>
          </w:p>
        </w:tc>
        <w:tc>
          <w:tcPr>
            <w:tcW w:w="1207" w:type="dxa"/>
            <w:tcBorders>
              <w:left w:val="single" w:sz="2" w:space="0" w:color="000000"/>
              <w:bottom w:val="single" w:sz="2" w:space="0" w:color="000000"/>
            </w:tcBorders>
            <w:shd w:val="clear" w:color="auto" w:fill="FFFFFF" w:themeFill="background1"/>
            <w:tcMar>
              <w:top w:w="0" w:type="dxa"/>
              <w:left w:w="10" w:type="dxa"/>
              <w:bottom w:w="0" w:type="dxa"/>
              <w:right w:w="10" w:type="dxa"/>
            </w:tcMar>
            <w:vAlign w:val="center"/>
          </w:tcPr>
          <w:p w14:paraId="603CA739" w14:textId="0A296DDC" w:rsidR="00A04A8C" w:rsidRPr="00A04A8C" w:rsidRDefault="00A04A8C" w:rsidP="00A04A8C">
            <w:pPr>
              <w:pStyle w:val="TableContents"/>
              <w:jc w:val="center"/>
              <w:rPr>
                <w:rFonts w:ascii="Spranq eco sans" w:hAnsi="Spranq eco sans" w:cs="Times New Roman"/>
                <w:sz w:val="20"/>
                <w:szCs w:val="20"/>
              </w:rPr>
            </w:pPr>
            <w:r w:rsidRPr="00A04A8C">
              <w:rPr>
                <w:rFonts w:ascii="Spranq eco sans" w:hAnsi="Spranq eco sans" w:cs="Times New Roman"/>
                <w:sz w:val="20"/>
                <w:szCs w:val="20"/>
              </w:rPr>
              <w:t>Unidade</w:t>
            </w:r>
          </w:p>
        </w:tc>
        <w:tc>
          <w:tcPr>
            <w:tcW w:w="4956"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tcPr>
          <w:p w14:paraId="11E8316B" w14:textId="159FE027" w:rsidR="00A04A8C" w:rsidRPr="00A04A8C" w:rsidRDefault="00A04A8C" w:rsidP="00A04A8C">
            <w:pPr>
              <w:pStyle w:val="Standard"/>
              <w:ind w:left="60"/>
              <w:jc w:val="both"/>
              <w:rPr>
                <w:rFonts w:ascii="Spranq eco sans" w:hAnsi="Spranq eco sans" w:cs="Times New Roman"/>
                <w:sz w:val="20"/>
                <w:szCs w:val="20"/>
              </w:rPr>
            </w:pPr>
            <w:r w:rsidRPr="00A04A8C">
              <w:rPr>
                <w:rFonts w:ascii="Spranq eco sans" w:hAnsi="Spranq eco sans"/>
                <w:color w:val="000000" w:themeColor="text1"/>
                <w:sz w:val="20"/>
                <w:szCs w:val="20"/>
              </w:rPr>
              <w:t>Gola esporte, cinza claro, em gabardine ou brim, com zíper na frente, dois bolsos nas laterais inferiores e emblema da empresa no lado esquerdo superior.</w:t>
            </w:r>
          </w:p>
        </w:tc>
      </w:tr>
      <w:tr w:rsidR="00A04A8C" w:rsidRPr="00A04A8C" w14:paraId="173E7F30" w14:textId="77777777" w:rsidTr="0078508A">
        <w:tc>
          <w:tcPr>
            <w:tcW w:w="1718" w:type="dxa"/>
            <w:tcBorders>
              <w:left w:val="single" w:sz="2" w:space="0" w:color="000000"/>
              <w:bottom w:val="single" w:sz="2" w:space="0" w:color="000000"/>
            </w:tcBorders>
            <w:shd w:val="clear" w:color="auto" w:fill="FFFFFF" w:themeFill="background1"/>
            <w:tcMar>
              <w:top w:w="55" w:type="dxa"/>
              <w:left w:w="55" w:type="dxa"/>
              <w:bottom w:w="55" w:type="dxa"/>
              <w:right w:w="55" w:type="dxa"/>
            </w:tcMar>
            <w:vAlign w:val="center"/>
          </w:tcPr>
          <w:p w14:paraId="3CF7CB43" w14:textId="73EC0DCE" w:rsidR="00A04A8C" w:rsidRPr="00A04A8C" w:rsidRDefault="00A04A8C" w:rsidP="00A04A8C">
            <w:pPr>
              <w:pStyle w:val="TableContents"/>
              <w:jc w:val="center"/>
              <w:rPr>
                <w:rFonts w:ascii="Spranq eco sans" w:hAnsi="Spranq eco sans" w:cs="Times New Roman"/>
                <w:sz w:val="20"/>
                <w:szCs w:val="20"/>
              </w:rPr>
            </w:pPr>
            <w:r w:rsidRPr="00A04A8C">
              <w:rPr>
                <w:rFonts w:ascii="Spranq eco sans" w:hAnsi="Spranq eco sans"/>
                <w:color w:val="000000" w:themeColor="text1"/>
                <w:sz w:val="20"/>
                <w:szCs w:val="20"/>
              </w:rPr>
              <w:t>Camiseta</w:t>
            </w:r>
          </w:p>
        </w:tc>
        <w:tc>
          <w:tcPr>
            <w:tcW w:w="1184" w:type="dxa"/>
            <w:tcBorders>
              <w:left w:val="single" w:sz="2" w:space="0" w:color="000000"/>
              <w:bottom w:val="single" w:sz="2" w:space="0" w:color="000000"/>
            </w:tcBorders>
            <w:shd w:val="clear" w:color="auto" w:fill="FFFFFF" w:themeFill="background1"/>
            <w:tcMar>
              <w:top w:w="55" w:type="dxa"/>
              <w:left w:w="55" w:type="dxa"/>
              <w:bottom w:w="55" w:type="dxa"/>
              <w:right w:w="55" w:type="dxa"/>
            </w:tcMar>
            <w:vAlign w:val="center"/>
          </w:tcPr>
          <w:p w14:paraId="093DB05F" w14:textId="5EAEADB7" w:rsidR="00A04A8C" w:rsidRPr="00A04A8C" w:rsidRDefault="00A04A8C" w:rsidP="00A04A8C">
            <w:pPr>
              <w:pStyle w:val="TableContents"/>
              <w:jc w:val="center"/>
              <w:rPr>
                <w:rFonts w:ascii="Spranq eco sans" w:hAnsi="Spranq eco sans" w:cs="Times New Roman"/>
                <w:sz w:val="20"/>
                <w:szCs w:val="20"/>
              </w:rPr>
            </w:pPr>
            <w:r w:rsidRPr="00A04A8C">
              <w:rPr>
                <w:rFonts w:ascii="Spranq eco sans" w:hAnsi="Spranq eco sans"/>
                <w:color w:val="000000" w:themeColor="text1"/>
                <w:sz w:val="20"/>
                <w:szCs w:val="20"/>
              </w:rPr>
              <w:t>2</w:t>
            </w:r>
          </w:p>
        </w:tc>
        <w:tc>
          <w:tcPr>
            <w:tcW w:w="1207" w:type="dxa"/>
            <w:tcBorders>
              <w:left w:val="single" w:sz="2" w:space="0" w:color="000000"/>
              <w:bottom w:val="single" w:sz="2" w:space="0" w:color="000000"/>
            </w:tcBorders>
            <w:shd w:val="clear" w:color="auto" w:fill="FFFFFF" w:themeFill="background1"/>
            <w:tcMar>
              <w:top w:w="0" w:type="dxa"/>
              <w:left w:w="10" w:type="dxa"/>
              <w:bottom w:w="0" w:type="dxa"/>
              <w:right w:w="10" w:type="dxa"/>
            </w:tcMar>
            <w:vAlign w:val="center"/>
          </w:tcPr>
          <w:p w14:paraId="1EA3D6A0" w14:textId="5F242023" w:rsidR="00A04A8C" w:rsidRPr="00A04A8C" w:rsidRDefault="00A04A8C" w:rsidP="00A04A8C">
            <w:pPr>
              <w:pStyle w:val="TableContents"/>
              <w:jc w:val="center"/>
              <w:rPr>
                <w:rFonts w:ascii="Spranq eco sans" w:hAnsi="Spranq eco sans" w:cs="Times New Roman"/>
                <w:sz w:val="20"/>
                <w:szCs w:val="20"/>
              </w:rPr>
            </w:pPr>
            <w:r w:rsidRPr="00A04A8C">
              <w:rPr>
                <w:rFonts w:ascii="Spranq eco sans" w:hAnsi="Spranq eco sans" w:cs="Times New Roman"/>
                <w:sz w:val="20"/>
                <w:szCs w:val="20"/>
              </w:rPr>
              <w:t>Unidade</w:t>
            </w:r>
          </w:p>
        </w:tc>
        <w:tc>
          <w:tcPr>
            <w:tcW w:w="4956"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tcPr>
          <w:p w14:paraId="0E6D6EC0" w14:textId="3166F755" w:rsidR="00A04A8C" w:rsidRPr="00A04A8C" w:rsidRDefault="00A04A8C" w:rsidP="00A04A8C">
            <w:pPr>
              <w:pStyle w:val="Standard"/>
              <w:ind w:left="60"/>
              <w:jc w:val="both"/>
              <w:rPr>
                <w:rFonts w:ascii="Spranq eco sans" w:hAnsi="Spranq eco sans" w:cs="Arial"/>
                <w:color w:val="000000"/>
                <w:sz w:val="20"/>
                <w:szCs w:val="20"/>
              </w:rPr>
            </w:pPr>
            <w:r w:rsidRPr="00A04A8C">
              <w:rPr>
                <w:rFonts w:ascii="Spranq eco sans" w:hAnsi="Spranq eco sans"/>
                <w:color w:val="000000" w:themeColor="text1"/>
                <w:sz w:val="20"/>
                <w:szCs w:val="20"/>
              </w:rPr>
              <w:t>Em forma de "T", malha fria, cinza claro, gola sanfonada, de mangas curtas, com emblema da empresa no lado esquerdo superior.</w:t>
            </w:r>
          </w:p>
        </w:tc>
      </w:tr>
      <w:tr w:rsidR="00A04A8C" w:rsidRPr="00A04A8C" w14:paraId="6C7D92BB" w14:textId="77777777" w:rsidTr="0078508A">
        <w:tc>
          <w:tcPr>
            <w:tcW w:w="1718" w:type="dxa"/>
            <w:tcBorders>
              <w:left w:val="single" w:sz="2" w:space="0" w:color="000000"/>
              <w:bottom w:val="single" w:sz="2" w:space="0" w:color="000000"/>
            </w:tcBorders>
            <w:shd w:val="clear" w:color="auto" w:fill="FFFFFF" w:themeFill="background1"/>
            <w:tcMar>
              <w:top w:w="55" w:type="dxa"/>
              <w:left w:w="55" w:type="dxa"/>
              <w:bottom w:w="55" w:type="dxa"/>
              <w:right w:w="55" w:type="dxa"/>
            </w:tcMar>
            <w:vAlign w:val="center"/>
          </w:tcPr>
          <w:p w14:paraId="424A1460" w14:textId="41DA96FD" w:rsidR="00A04A8C" w:rsidRPr="00A04A8C" w:rsidRDefault="00A04A8C" w:rsidP="00A04A8C">
            <w:pPr>
              <w:pStyle w:val="TableContents"/>
              <w:jc w:val="center"/>
              <w:rPr>
                <w:rFonts w:ascii="Spranq eco sans" w:hAnsi="Spranq eco sans" w:cs="Times New Roman"/>
                <w:sz w:val="20"/>
                <w:szCs w:val="20"/>
              </w:rPr>
            </w:pPr>
            <w:r w:rsidRPr="00A04A8C">
              <w:rPr>
                <w:rFonts w:ascii="Spranq eco sans" w:hAnsi="Spranq eco sans"/>
                <w:color w:val="000000" w:themeColor="text1"/>
                <w:sz w:val="20"/>
                <w:szCs w:val="20"/>
              </w:rPr>
              <w:t>Avental</w:t>
            </w:r>
          </w:p>
        </w:tc>
        <w:tc>
          <w:tcPr>
            <w:tcW w:w="1184" w:type="dxa"/>
            <w:tcBorders>
              <w:left w:val="single" w:sz="2" w:space="0" w:color="000000"/>
              <w:bottom w:val="single" w:sz="2" w:space="0" w:color="000000"/>
            </w:tcBorders>
            <w:shd w:val="clear" w:color="auto" w:fill="FFFFFF" w:themeFill="background1"/>
            <w:tcMar>
              <w:top w:w="55" w:type="dxa"/>
              <w:left w:w="55" w:type="dxa"/>
              <w:bottom w:w="55" w:type="dxa"/>
              <w:right w:w="55" w:type="dxa"/>
            </w:tcMar>
            <w:vAlign w:val="center"/>
          </w:tcPr>
          <w:p w14:paraId="2EFC84FC" w14:textId="1DF20342" w:rsidR="00A04A8C" w:rsidRPr="00A04A8C" w:rsidRDefault="00A04A8C" w:rsidP="00A04A8C">
            <w:pPr>
              <w:pStyle w:val="TableContents"/>
              <w:jc w:val="center"/>
              <w:rPr>
                <w:rFonts w:ascii="Spranq eco sans" w:hAnsi="Spranq eco sans" w:cs="Times New Roman"/>
                <w:sz w:val="20"/>
                <w:szCs w:val="20"/>
              </w:rPr>
            </w:pPr>
            <w:r w:rsidRPr="00A04A8C">
              <w:rPr>
                <w:rFonts w:ascii="Spranq eco sans" w:hAnsi="Spranq eco sans"/>
                <w:color w:val="000000" w:themeColor="text1"/>
                <w:sz w:val="20"/>
                <w:szCs w:val="20"/>
              </w:rPr>
              <w:t>2</w:t>
            </w:r>
          </w:p>
        </w:tc>
        <w:tc>
          <w:tcPr>
            <w:tcW w:w="1207" w:type="dxa"/>
            <w:tcBorders>
              <w:left w:val="single" w:sz="2" w:space="0" w:color="000000"/>
              <w:bottom w:val="single" w:sz="2" w:space="0" w:color="000000"/>
            </w:tcBorders>
            <w:shd w:val="clear" w:color="auto" w:fill="FFFFFF" w:themeFill="background1"/>
            <w:tcMar>
              <w:top w:w="0" w:type="dxa"/>
              <w:left w:w="10" w:type="dxa"/>
              <w:bottom w:w="0" w:type="dxa"/>
              <w:right w:w="10" w:type="dxa"/>
            </w:tcMar>
            <w:vAlign w:val="center"/>
          </w:tcPr>
          <w:p w14:paraId="288696C8" w14:textId="48FBB185" w:rsidR="00A04A8C" w:rsidRPr="00A04A8C" w:rsidRDefault="00A04A8C" w:rsidP="00A04A8C">
            <w:pPr>
              <w:pStyle w:val="TableContents"/>
              <w:jc w:val="center"/>
              <w:rPr>
                <w:rFonts w:ascii="Spranq eco sans" w:hAnsi="Spranq eco sans" w:cs="Times New Roman"/>
                <w:sz w:val="20"/>
                <w:szCs w:val="20"/>
              </w:rPr>
            </w:pPr>
            <w:r w:rsidRPr="00A04A8C">
              <w:rPr>
                <w:rFonts w:ascii="Spranq eco sans" w:hAnsi="Spranq eco sans" w:cs="Times New Roman"/>
                <w:sz w:val="20"/>
                <w:szCs w:val="20"/>
              </w:rPr>
              <w:t>Unidade</w:t>
            </w:r>
          </w:p>
        </w:tc>
        <w:tc>
          <w:tcPr>
            <w:tcW w:w="4956"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tcPr>
          <w:p w14:paraId="4E534B53" w14:textId="562B5670" w:rsidR="00A04A8C" w:rsidRPr="00A04A8C" w:rsidRDefault="00A04A8C" w:rsidP="00A04A8C">
            <w:pPr>
              <w:pStyle w:val="Standard"/>
              <w:ind w:left="60"/>
              <w:jc w:val="both"/>
              <w:rPr>
                <w:rFonts w:ascii="Spranq eco sans" w:hAnsi="Spranq eco sans" w:cs="Times New Roman"/>
                <w:sz w:val="20"/>
                <w:szCs w:val="20"/>
              </w:rPr>
            </w:pPr>
            <w:r w:rsidRPr="00A04A8C">
              <w:rPr>
                <w:rFonts w:ascii="Spranq eco sans" w:hAnsi="Spranq eco sans"/>
                <w:color w:val="000000" w:themeColor="text1"/>
                <w:sz w:val="20"/>
                <w:szCs w:val="20"/>
              </w:rPr>
              <w:t>Em Oxford ou tergal, branco, com amarras dos lados.</w:t>
            </w:r>
          </w:p>
        </w:tc>
      </w:tr>
      <w:tr w:rsidR="00A04A8C" w:rsidRPr="00A04A8C" w14:paraId="5CC049FD" w14:textId="77777777" w:rsidTr="0078508A">
        <w:tc>
          <w:tcPr>
            <w:tcW w:w="1718" w:type="dxa"/>
            <w:tcBorders>
              <w:left w:val="single" w:sz="2" w:space="0" w:color="000000"/>
              <w:bottom w:val="single" w:sz="2" w:space="0" w:color="000000"/>
            </w:tcBorders>
            <w:shd w:val="clear" w:color="auto" w:fill="FFFFFF" w:themeFill="background1"/>
            <w:tcMar>
              <w:top w:w="55" w:type="dxa"/>
              <w:left w:w="55" w:type="dxa"/>
              <w:bottom w:w="55" w:type="dxa"/>
              <w:right w:w="55" w:type="dxa"/>
            </w:tcMar>
            <w:vAlign w:val="center"/>
          </w:tcPr>
          <w:p w14:paraId="2872F922" w14:textId="79DF4B30" w:rsidR="00A04A8C" w:rsidRPr="00A04A8C" w:rsidRDefault="00A04A8C" w:rsidP="00A04A8C">
            <w:pPr>
              <w:pStyle w:val="TableContents"/>
              <w:jc w:val="center"/>
              <w:rPr>
                <w:rFonts w:ascii="Spranq eco sans" w:hAnsi="Spranq eco sans" w:cs="Times New Roman"/>
                <w:sz w:val="20"/>
                <w:szCs w:val="20"/>
              </w:rPr>
            </w:pPr>
            <w:r w:rsidRPr="00A04A8C">
              <w:rPr>
                <w:rFonts w:ascii="Spranq eco sans" w:hAnsi="Spranq eco sans"/>
                <w:color w:val="000000" w:themeColor="text1"/>
                <w:sz w:val="20"/>
                <w:szCs w:val="20"/>
              </w:rPr>
              <w:t>Touca de Filó</w:t>
            </w:r>
          </w:p>
        </w:tc>
        <w:tc>
          <w:tcPr>
            <w:tcW w:w="1184" w:type="dxa"/>
            <w:tcBorders>
              <w:left w:val="single" w:sz="2" w:space="0" w:color="000000"/>
              <w:bottom w:val="single" w:sz="2" w:space="0" w:color="000000"/>
            </w:tcBorders>
            <w:shd w:val="clear" w:color="auto" w:fill="FFFFFF" w:themeFill="background1"/>
            <w:tcMar>
              <w:top w:w="55" w:type="dxa"/>
              <w:left w:w="55" w:type="dxa"/>
              <w:bottom w:w="55" w:type="dxa"/>
              <w:right w:w="55" w:type="dxa"/>
            </w:tcMar>
            <w:vAlign w:val="center"/>
          </w:tcPr>
          <w:p w14:paraId="5DCC6817" w14:textId="3C182D5B" w:rsidR="00A04A8C" w:rsidRPr="00A04A8C" w:rsidRDefault="00A04A8C" w:rsidP="00A04A8C">
            <w:pPr>
              <w:pStyle w:val="TableContents"/>
              <w:jc w:val="center"/>
              <w:rPr>
                <w:rFonts w:ascii="Spranq eco sans" w:hAnsi="Spranq eco sans" w:cs="Times New Roman"/>
                <w:sz w:val="20"/>
                <w:szCs w:val="20"/>
              </w:rPr>
            </w:pPr>
            <w:r w:rsidRPr="00A04A8C">
              <w:rPr>
                <w:rFonts w:ascii="Spranq eco sans" w:hAnsi="Spranq eco sans"/>
                <w:color w:val="000000" w:themeColor="text1"/>
                <w:sz w:val="20"/>
                <w:szCs w:val="20"/>
              </w:rPr>
              <w:t>2</w:t>
            </w:r>
          </w:p>
        </w:tc>
        <w:tc>
          <w:tcPr>
            <w:tcW w:w="1207" w:type="dxa"/>
            <w:tcBorders>
              <w:left w:val="single" w:sz="2" w:space="0" w:color="000000"/>
              <w:bottom w:val="single" w:sz="2" w:space="0" w:color="000000"/>
            </w:tcBorders>
            <w:shd w:val="clear" w:color="auto" w:fill="FFFFFF" w:themeFill="background1"/>
            <w:tcMar>
              <w:top w:w="0" w:type="dxa"/>
              <w:left w:w="10" w:type="dxa"/>
              <w:bottom w:w="0" w:type="dxa"/>
              <w:right w:w="10" w:type="dxa"/>
            </w:tcMar>
            <w:vAlign w:val="center"/>
          </w:tcPr>
          <w:p w14:paraId="05C212ED" w14:textId="12A27C15" w:rsidR="00A04A8C" w:rsidRPr="00A04A8C" w:rsidRDefault="00A04A8C" w:rsidP="00A04A8C">
            <w:pPr>
              <w:pStyle w:val="TableContents"/>
              <w:jc w:val="center"/>
              <w:rPr>
                <w:rFonts w:ascii="Spranq eco sans" w:hAnsi="Spranq eco sans" w:cs="Times New Roman"/>
                <w:sz w:val="20"/>
                <w:szCs w:val="20"/>
              </w:rPr>
            </w:pPr>
            <w:r w:rsidRPr="00A04A8C">
              <w:rPr>
                <w:rFonts w:ascii="Spranq eco sans" w:hAnsi="Spranq eco sans" w:cs="Times New Roman"/>
                <w:sz w:val="20"/>
                <w:szCs w:val="20"/>
              </w:rPr>
              <w:t>Unidade</w:t>
            </w:r>
          </w:p>
        </w:tc>
        <w:tc>
          <w:tcPr>
            <w:tcW w:w="4956"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tcPr>
          <w:p w14:paraId="015CB60A" w14:textId="579FE95E" w:rsidR="00A04A8C" w:rsidRPr="00A04A8C" w:rsidRDefault="00A04A8C" w:rsidP="00A04A8C">
            <w:pPr>
              <w:pStyle w:val="Standard"/>
              <w:ind w:left="60"/>
              <w:jc w:val="both"/>
              <w:rPr>
                <w:rFonts w:ascii="Spranq eco sans" w:hAnsi="Spranq eco sans" w:cs="Times New Roman"/>
                <w:sz w:val="20"/>
                <w:szCs w:val="20"/>
              </w:rPr>
            </w:pPr>
            <w:r w:rsidRPr="00A04A8C">
              <w:rPr>
                <w:rFonts w:ascii="Spranq eco sans" w:hAnsi="Spranq eco sans"/>
                <w:color w:val="000000" w:themeColor="text1"/>
                <w:sz w:val="20"/>
                <w:szCs w:val="20"/>
              </w:rPr>
              <w:t>Com aba, na cor preta, para uso dentro das copas.</w:t>
            </w:r>
          </w:p>
        </w:tc>
      </w:tr>
      <w:tr w:rsidR="00A04A8C" w:rsidRPr="00A04A8C" w14:paraId="4EA8B6D6" w14:textId="77777777" w:rsidTr="0078508A">
        <w:tc>
          <w:tcPr>
            <w:tcW w:w="1718" w:type="dxa"/>
            <w:tcBorders>
              <w:left w:val="single" w:sz="2" w:space="0" w:color="000000"/>
              <w:bottom w:val="single" w:sz="2" w:space="0" w:color="000000"/>
            </w:tcBorders>
            <w:shd w:val="clear" w:color="auto" w:fill="FFFFFF" w:themeFill="background1"/>
            <w:tcMar>
              <w:top w:w="55" w:type="dxa"/>
              <w:left w:w="55" w:type="dxa"/>
              <w:bottom w:w="55" w:type="dxa"/>
              <w:right w:w="55" w:type="dxa"/>
            </w:tcMar>
            <w:vAlign w:val="center"/>
          </w:tcPr>
          <w:p w14:paraId="57E35D21" w14:textId="06546421" w:rsidR="00A04A8C" w:rsidRPr="00A04A8C" w:rsidRDefault="00A04A8C" w:rsidP="00A04A8C">
            <w:pPr>
              <w:pStyle w:val="TableContents"/>
              <w:jc w:val="center"/>
              <w:rPr>
                <w:rFonts w:ascii="Spranq eco sans" w:hAnsi="Spranq eco sans" w:cs="Times New Roman"/>
                <w:sz w:val="20"/>
                <w:szCs w:val="20"/>
              </w:rPr>
            </w:pPr>
            <w:r w:rsidRPr="00A04A8C">
              <w:rPr>
                <w:rFonts w:ascii="Spranq eco sans" w:hAnsi="Spranq eco sans"/>
                <w:color w:val="000000" w:themeColor="text1"/>
                <w:sz w:val="20"/>
                <w:szCs w:val="20"/>
              </w:rPr>
              <w:t>Par de meias</w:t>
            </w:r>
          </w:p>
        </w:tc>
        <w:tc>
          <w:tcPr>
            <w:tcW w:w="1184" w:type="dxa"/>
            <w:tcBorders>
              <w:left w:val="single" w:sz="2" w:space="0" w:color="000000"/>
              <w:bottom w:val="single" w:sz="2" w:space="0" w:color="000000"/>
            </w:tcBorders>
            <w:shd w:val="clear" w:color="auto" w:fill="FFFFFF" w:themeFill="background1"/>
            <w:tcMar>
              <w:top w:w="55" w:type="dxa"/>
              <w:left w:w="55" w:type="dxa"/>
              <w:bottom w:w="55" w:type="dxa"/>
              <w:right w:w="55" w:type="dxa"/>
            </w:tcMar>
            <w:vAlign w:val="center"/>
          </w:tcPr>
          <w:p w14:paraId="4878A7B6" w14:textId="606BE85E" w:rsidR="00A04A8C" w:rsidRPr="00A04A8C" w:rsidRDefault="00A04A8C" w:rsidP="00A04A8C">
            <w:pPr>
              <w:pStyle w:val="TableContents"/>
              <w:jc w:val="center"/>
              <w:rPr>
                <w:rFonts w:ascii="Spranq eco sans" w:hAnsi="Spranq eco sans" w:cs="Times New Roman"/>
                <w:sz w:val="20"/>
                <w:szCs w:val="20"/>
              </w:rPr>
            </w:pPr>
            <w:r w:rsidRPr="00A04A8C">
              <w:rPr>
                <w:rFonts w:ascii="Spranq eco sans" w:hAnsi="Spranq eco sans"/>
                <w:color w:val="000000" w:themeColor="text1"/>
                <w:sz w:val="20"/>
                <w:szCs w:val="20"/>
              </w:rPr>
              <w:t>2</w:t>
            </w:r>
          </w:p>
        </w:tc>
        <w:tc>
          <w:tcPr>
            <w:tcW w:w="1207" w:type="dxa"/>
            <w:tcBorders>
              <w:left w:val="single" w:sz="2" w:space="0" w:color="000000"/>
              <w:bottom w:val="single" w:sz="2" w:space="0" w:color="000000"/>
            </w:tcBorders>
            <w:shd w:val="clear" w:color="auto" w:fill="FFFFFF" w:themeFill="background1"/>
            <w:tcMar>
              <w:top w:w="0" w:type="dxa"/>
              <w:left w:w="10" w:type="dxa"/>
              <w:bottom w:w="0" w:type="dxa"/>
              <w:right w:w="10" w:type="dxa"/>
            </w:tcMar>
            <w:vAlign w:val="center"/>
          </w:tcPr>
          <w:p w14:paraId="57C6BA19" w14:textId="7A135601" w:rsidR="00A04A8C" w:rsidRPr="00A04A8C" w:rsidRDefault="00A04A8C" w:rsidP="00A04A8C">
            <w:pPr>
              <w:pStyle w:val="TableContents"/>
              <w:jc w:val="center"/>
              <w:rPr>
                <w:rFonts w:ascii="Spranq eco sans" w:hAnsi="Spranq eco sans" w:cs="Times New Roman"/>
                <w:sz w:val="20"/>
                <w:szCs w:val="20"/>
              </w:rPr>
            </w:pPr>
            <w:r w:rsidRPr="00A04A8C">
              <w:rPr>
                <w:rFonts w:ascii="Spranq eco sans" w:hAnsi="Spranq eco sans" w:cs="Times New Roman"/>
                <w:sz w:val="20"/>
                <w:szCs w:val="20"/>
              </w:rPr>
              <w:t>Par</w:t>
            </w:r>
          </w:p>
        </w:tc>
        <w:tc>
          <w:tcPr>
            <w:tcW w:w="4956"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tcPr>
          <w:p w14:paraId="7DDE27C5" w14:textId="2CC89D75" w:rsidR="00A04A8C" w:rsidRPr="00A04A8C" w:rsidRDefault="00A04A8C" w:rsidP="00A04A8C">
            <w:pPr>
              <w:pStyle w:val="Standard"/>
              <w:ind w:left="60"/>
              <w:jc w:val="both"/>
              <w:rPr>
                <w:rFonts w:ascii="Spranq eco sans" w:hAnsi="Spranq eco sans" w:cs="Times New Roman"/>
                <w:sz w:val="20"/>
                <w:szCs w:val="20"/>
              </w:rPr>
            </w:pPr>
            <w:r w:rsidRPr="00A04A8C">
              <w:rPr>
                <w:rFonts w:ascii="Spranq eco sans" w:hAnsi="Spranq eco sans"/>
                <w:color w:val="000000" w:themeColor="text1"/>
                <w:sz w:val="20"/>
                <w:szCs w:val="20"/>
              </w:rPr>
              <w:t>Social 3/4, cor natural.</w:t>
            </w:r>
          </w:p>
        </w:tc>
      </w:tr>
      <w:tr w:rsidR="00A04A8C" w:rsidRPr="00A04A8C" w14:paraId="381A4D45" w14:textId="77777777" w:rsidTr="0078508A">
        <w:tc>
          <w:tcPr>
            <w:tcW w:w="1718" w:type="dxa"/>
            <w:tcBorders>
              <w:left w:val="single" w:sz="2" w:space="0" w:color="000000"/>
              <w:bottom w:val="single" w:sz="2" w:space="0" w:color="000000"/>
            </w:tcBorders>
            <w:shd w:val="clear" w:color="auto" w:fill="FFFFFF" w:themeFill="background1"/>
            <w:tcMar>
              <w:top w:w="55" w:type="dxa"/>
              <w:left w:w="55" w:type="dxa"/>
              <w:bottom w:w="55" w:type="dxa"/>
              <w:right w:w="55" w:type="dxa"/>
            </w:tcMar>
            <w:vAlign w:val="center"/>
          </w:tcPr>
          <w:p w14:paraId="2B33A7C0" w14:textId="6E920AD8" w:rsidR="00A04A8C" w:rsidRPr="00A04A8C" w:rsidRDefault="00A04A8C" w:rsidP="00A04A8C">
            <w:pPr>
              <w:pStyle w:val="TableContents"/>
              <w:jc w:val="center"/>
              <w:rPr>
                <w:rFonts w:ascii="Spranq eco sans" w:hAnsi="Spranq eco sans" w:cs="Times New Roman"/>
                <w:sz w:val="20"/>
                <w:szCs w:val="20"/>
              </w:rPr>
            </w:pPr>
            <w:r w:rsidRPr="00A04A8C">
              <w:rPr>
                <w:rFonts w:ascii="Spranq eco sans" w:hAnsi="Spranq eco sans"/>
                <w:color w:val="000000" w:themeColor="text1"/>
                <w:sz w:val="20"/>
                <w:szCs w:val="20"/>
              </w:rPr>
              <w:t>Calçado</w:t>
            </w:r>
          </w:p>
        </w:tc>
        <w:tc>
          <w:tcPr>
            <w:tcW w:w="1184" w:type="dxa"/>
            <w:tcBorders>
              <w:left w:val="single" w:sz="2" w:space="0" w:color="000000"/>
              <w:bottom w:val="single" w:sz="2" w:space="0" w:color="000000"/>
            </w:tcBorders>
            <w:shd w:val="clear" w:color="auto" w:fill="FFFFFF" w:themeFill="background1"/>
            <w:tcMar>
              <w:top w:w="55" w:type="dxa"/>
              <w:left w:w="55" w:type="dxa"/>
              <w:bottom w:w="55" w:type="dxa"/>
              <w:right w:w="55" w:type="dxa"/>
            </w:tcMar>
            <w:vAlign w:val="center"/>
          </w:tcPr>
          <w:p w14:paraId="77B74677" w14:textId="72B0A3E6" w:rsidR="00A04A8C" w:rsidRPr="00A04A8C" w:rsidRDefault="00A04A8C" w:rsidP="00A04A8C">
            <w:pPr>
              <w:pStyle w:val="TableContents"/>
              <w:jc w:val="center"/>
              <w:rPr>
                <w:rFonts w:ascii="Spranq eco sans" w:hAnsi="Spranq eco sans" w:cs="Times New Roman"/>
                <w:sz w:val="20"/>
                <w:szCs w:val="20"/>
              </w:rPr>
            </w:pPr>
            <w:r w:rsidRPr="00A04A8C">
              <w:rPr>
                <w:rFonts w:ascii="Spranq eco sans" w:hAnsi="Spranq eco sans"/>
                <w:color w:val="000000" w:themeColor="text1"/>
                <w:sz w:val="20"/>
                <w:szCs w:val="20"/>
              </w:rPr>
              <w:t>1</w:t>
            </w:r>
          </w:p>
        </w:tc>
        <w:tc>
          <w:tcPr>
            <w:tcW w:w="1207" w:type="dxa"/>
            <w:tcBorders>
              <w:left w:val="single" w:sz="2" w:space="0" w:color="000000"/>
              <w:bottom w:val="single" w:sz="2" w:space="0" w:color="000000"/>
            </w:tcBorders>
            <w:shd w:val="clear" w:color="auto" w:fill="FFFFFF" w:themeFill="background1"/>
            <w:tcMar>
              <w:top w:w="0" w:type="dxa"/>
              <w:left w:w="10" w:type="dxa"/>
              <w:bottom w:w="0" w:type="dxa"/>
              <w:right w:w="10" w:type="dxa"/>
            </w:tcMar>
            <w:vAlign w:val="center"/>
          </w:tcPr>
          <w:p w14:paraId="4D173BA4" w14:textId="70F1C1CB" w:rsidR="00A04A8C" w:rsidRPr="00A04A8C" w:rsidRDefault="00A04A8C" w:rsidP="00A04A8C">
            <w:pPr>
              <w:pStyle w:val="TableContents"/>
              <w:jc w:val="center"/>
              <w:rPr>
                <w:rFonts w:ascii="Spranq eco sans" w:hAnsi="Spranq eco sans" w:cs="Times New Roman"/>
                <w:sz w:val="20"/>
                <w:szCs w:val="20"/>
              </w:rPr>
            </w:pPr>
            <w:r w:rsidRPr="00A04A8C">
              <w:rPr>
                <w:rFonts w:ascii="Spranq eco sans" w:hAnsi="Spranq eco sans" w:cs="Times New Roman"/>
                <w:sz w:val="20"/>
                <w:szCs w:val="20"/>
              </w:rPr>
              <w:t>Par</w:t>
            </w:r>
          </w:p>
        </w:tc>
        <w:tc>
          <w:tcPr>
            <w:tcW w:w="4956"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tcPr>
          <w:p w14:paraId="0F57D886" w14:textId="274D50F8" w:rsidR="00A04A8C" w:rsidRPr="00A04A8C" w:rsidRDefault="00A04A8C" w:rsidP="00A04A8C">
            <w:pPr>
              <w:pStyle w:val="Standard"/>
              <w:ind w:left="60"/>
              <w:jc w:val="both"/>
              <w:rPr>
                <w:rFonts w:ascii="Spranq eco sans" w:hAnsi="Spranq eco sans" w:cs="Arial"/>
                <w:color w:val="000000"/>
                <w:sz w:val="20"/>
                <w:szCs w:val="20"/>
              </w:rPr>
            </w:pPr>
            <w:r w:rsidRPr="00A04A8C">
              <w:rPr>
                <w:rFonts w:ascii="Spranq eco sans" w:hAnsi="Spranq eco sans"/>
                <w:color w:val="000000" w:themeColor="text1"/>
                <w:sz w:val="20"/>
                <w:szCs w:val="20"/>
              </w:rPr>
              <w:t>Em couro preto, tipo mocassim, fechado, salto até 3cm ou sapatilha em couro, antiderrapantes.</w:t>
            </w:r>
          </w:p>
        </w:tc>
      </w:tr>
    </w:tbl>
    <w:p w14:paraId="08F6BE2E" w14:textId="77777777" w:rsidR="00CE74CD" w:rsidRPr="00695FA0" w:rsidRDefault="00CE74CD" w:rsidP="00CE74CD">
      <w:pPr>
        <w:spacing w:before="120" w:after="120" w:line="276" w:lineRule="auto"/>
        <w:ind w:left="1134"/>
        <w:jc w:val="both"/>
        <w:rPr>
          <w:rFonts w:ascii="Spranq eco sans" w:hAnsi="Spranq eco sans" w:cs="Times New Roman"/>
          <w:bCs/>
          <w:color w:val="FF0000"/>
          <w:szCs w:val="20"/>
        </w:rPr>
      </w:pPr>
    </w:p>
    <w:p w14:paraId="1C011572" w14:textId="082CE5C4" w:rsidR="00822758" w:rsidRPr="004941CF" w:rsidRDefault="003A67DE" w:rsidP="0071652A">
      <w:pPr>
        <w:numPr>
          <w:ilvl w:val="1"/>
          <w:numId w:val="1"/>
        </w:numPr>
        <w:spacing w:before="120" w:after="120" w:line="276" w:lineRule="auto"/>
        <w:ind w:left="425" w:firstLine="0"/>
        <w:jc w:val="both"/>
        <w:rPr>
          <w:rFonts w:ascii="Spranq eco sans" w:hAnsi="Spranq eco sans" w:cs="Times New Roman"/>
          <w:bCs/>
          <w:szCs w:val="20"/>
        </w:rPr>
      </w:pPr>
      <w:r w:rsidRPr="004941CF">
        <w:rPr>
          <w:rFonts w:ascii="Spranq eco sans" w:hAnsi="Spranq eco sans" w:cs="Times New Roman"/>
          <w:bCs/>
          <w:szCs w:val="20"/>
        </w:rPr>
        <w:t>Todas a</w:t>
      </w:r>
      <w:r w:rsidR="00822758" w:rsidRPr="004941CF">
        <w:rPr>
          <w:rFonts w:ascii="Spranq eco sans" w:hAnsi="Spranq eco sans" w:cs="Times New Roman"/>
          <w:bCs/>
          <w:szCs w:val="20"/>
        </w:rPr>
        <w:t>s peças devem ser confeccionadas com tecido e material de qualidade</w:t>
      </w:r>
      <w:r w:rsidRPr="004941CF">
        <w:rPr>
          <w:rFonts w:ascii="Spranq eco sans" w:hAnsi="Spranq eco sans" w:cs="Times New Roman"/>
          <w:bCs/>
          <w:szCs w:val="20"/>
        </w:rPr>
        <w:t>.</w:t>
      </w:r>
      <w:r w:rsidR="00822758" w:rsidRPr="004941CF">
        <w:rPr>
          <w:rFonts w:ascii="Spranq eco sans" w:hAnsi="Spranq eco sans" w:cs="Times New Roman"/>
          <w:bCs/>
          <w:szCs w:val="20"/>
        </w:rPr>
        <w:t xml:space="preserve"> </w:t>
      </w:r>
    </w:p>
    <w:p w14:paraId="6698FF8C" w14:textId="3B8130A7" w:rsidR="00822758" w:rsidRPr="004941CF" w:rsidRDefault="004941CF" w:rsidP="0071652A">
      <w:pPr>
        <w:numPr>
          <w:ilvl w:val="2"/>
          <w:numId w:val="1"/>
        </w:numPr>
        <w:spacing w:before="120" w:after="120" w:line="276" w:lineRule="auto"/>
        <w:ind w:left="1134" w:firstLine="0"/>
        <w:jc w:val="both"/>
        <w:rPr>
          <w:rFonts w:ascii="Spranq eco sans" w:hAnsi="Spranq eco sans" w:cs="Times New Roman"/>
          <w:bCs/>
          <w:szCs w:val="20"/>
        </w:rPr>
      </w:pPr>
      <w:r w:rsidRPr="004941CF">
        <w:rPr>
          <w:rFonts w:ascii="Spranq eco sans" w:hAnsi="Spranq eco sans" w:cs="Times New Roman"/>
          <w:bCs/>
          <w:szCs w:val="20"/>
        </w:rPr>
        <w:t>No início da execução do contrato deverá ser fornecido ao empregado todos os itens e quantidades de uniformes previstos neste Termo de Referência para o posto</w:t>
      </w:r>
      <w:r w:rsidR="00822758" w:rsidRPr="004941CF">
        <w:rPr>
          <w:rFonts w:ascii="Spranq eco sans" w:hAnsi="Spranq eco sans" w:cs="Times New Roman"/>
          <w:bCs/>
          <w:szCs w:val="20"/>
        </w:rPr>
        <w:t>, devendo ser substituído</w:t>
      </w:r>
      <w:r w:rsidRPr="004941CF">
        <w:rPr>
          <w:rFonts w:ascii="Spranq eco sans" w:hAnsi="Spranq eco sans" w:cs="Times New Roman"/>
          <w:bCs/>
          <w:szCs w:val="20"/>
        </w:rPr>
        <w:t>s</w:t>
      </w:r>
      <w:r w:rsidR="00822758" w:rsidRPr="004941CF">
        <w:rPr>
          <w:rFonts w:ascii="Spranq eco sans" w:hAnsi="Spranq eco sans" w:cs="Times New Roman"/>
          <w:bCs/>
          <w:szCs w:val="20"/>
        </w:rPr>
        <w:t xml:space="preserve"> </w:t>
      </w:r>
      <w:r w:rsidRPr="004941CF">
        <w:rPr>
          <w:rFonts w:ascii="Spranq eco sans" w:hAnsi="Spranq eco sans" w:cs="Times New Roman"/>
          <w:bCs/>
          <w:szCs w:val="20"/>
        </w:rPr>
        <w:t>todos os itens e quantidade de</w:t>
      </w:r>
      <w:r w:rsidR="00822758" w:rsidRPr="004941CF">
        <w:rPr>
          <w:rFonts w:ascii="Spranq eco sans" w:hAnsi="Spranq eco sans" w:cs="Times New Roman"/>
          <w:bCs/>
          <w:szCs w:val="20"/>
        </w:rPr>
        <w:t xml:space="preserve"> uniforme a cada 06 (seis) meses, ou a qualquer época, no prazo </w:t>
      </w:r>
      <w:r w:rsidR="00822758" w:rsidRPr="004941CF">
        <w:rPr>
          <w:rFonts w:ascii="Spranq eco sans" w:hAnsi="Spranq eco sans" w:cs="Times New Roman"/>
          <w:bCs/>
          <w:szCs w:val="20"/>
        </w:rPr>
        <w:lastRenderedPageBreak/>
        <w:t xml:space="preserve">máximo de </w:t>
      </w:r>
      <w:r w:rsidRPr="004941CF">
        <w:rPr>
          <w:rFonts w:ascii="Spranq eco sans" w:hAnsi="Spranq eco sans" w:cs="Times New Roman"/>
          <w:bCs/>
          <w:szCs w:val="20"/>
        </w:rPr>
        <w:t>72</w:t>
      </w:r>
      <w:r w:rsidR="00822758" w:rsidRPr="004941CF">
        <w:rPr>
          <w:rFonts w:ascii="Spranq eco sans" w:hAnsi="Spranq eco sans" w:cs="Times New Roman"/>
          <w:bCs/>
          <w:szCs w:val="20"/>
        </w:rPr>
        <w:t xml:space="preserve"> (</w:t>
      </w:r>
      <w:r w:rsidRPr="004941CF">
        <w:rPr>
          <w:rFonts w:ascii="Spranq eco sans" w:hAnsi="Spranq eco sans" w:cs="Times New Roman"/>
          <w:bCs/>
          <w:szCs w:val="20"/>
        </w:rPr>
        <w:t>setenta e duas</w:t>
      </w:r>
      <w:r w:rsidR="00822758" w:rsidRPr="004941CF">
        <w:rPr>
          <w:rFonts w:ascii="Spranq eco sans" w:hAnsi="Spranq eco sans" w:cs="Times New Roman"/>
          <w:bCs/>
          <w:szCs w:val="20"/>
        </w:rPr>
        <w:t>) horas, após comunicação escrita da Contratante, sempre que não atendam as condições mínimas de apresentação;</w:t>
      </w:r>
    </w:p>
    <w:p w14:paraId="16908078" w14:textId="1A28FA9E" w:rsidR="00822758" w:rsidRPr="004941CF" w:rsidRDefault="00822758" w:rsidP="0071652A">
      <w:pPr>
        <w:numPr>
          <w:ilvl w:val="2"/>
          <w:numId w:val="1"/>
        </w:numPr>
        <w:spacing w:before="120" w:after="120" w:line="276" w:lineRule="auto"/>
        <w:ind w:left="1134" w:firstLine="0"/>
        <w:jc w:val="both"/>
        <w:rPr>
          <w:rFonts w:ascii="Spranq eco sans" w:hAnsi="Spranq eco sans" w:cs="Times New Roman"/>
          <w:bCs/>
          <w:szCs w:val="20"/>
        </w:rPr>
      </w:pPr>
      <w:r w:rsidRPr="004941CF">
        <w:rPr>
          <w:rFonts w:ascii="Spranq eco sans" w:hAnsi="Spranq eco sans" w:cs="Times New Roman"/>
          <w:bCs/>
          <w:szCs w:val="20"/>
        </w:rPr>
        <w:t>No caso de empregada gestante, os uniformes deverão ser apropriados para a situação, substituindo-os</w:t>
      </w:r>
      <w:r w:rsidR="004941CF">
        <w:rPr>
          <w:rFonts w:ascii="Spranq eco sans" w:hAnsi="Spranq eco sans" w:cs="Times New Roman"/>
          <w:bCs/>
          <w:szCs w:val="20"/>
        </w:rPr>
        <w:t xml:space="preserve"> sempre que estiverem apertados.</w:t>
      </w:r>
    </w:p>
    <w:p w14:paraId="695D149F" w14:textId="77777777" w:rsidR="00822758" w:rsidRPr="00695FA0" w:rsidRDefault="00822758" w:rsidP="0071652A">
      <w:pPr>
        <w:numPr>
          <w:ilvl w:val="1"/>
          <w:numId w:val="1"/>
        </w:numPr>
        <w:spacing w:before="120" w:after="120" w:line="276" w:lineRule="auto"/>
        <w:ind w:left="425" w:firstLine="0"/>
        <w:jc w:val="both"/>
        <w:rPr>
          <w:rFonts w:ascii="Spranq eco sans" w:hAnsi="Spranq eco sans" w:cs="Times New Roman"/>
          <w:bCs/>
          <w:color w:val="000000"/>
          <w:szCs w:val="20"/>
        </w:rPr>
      </w:pPr>
      <w:r w:rsidRPr="00695FA0">
        <w:rPr>
          <w:rFonts w:ascii="Spranq eco sans" w:hAnsi="Spranq eco sans" w:cs="Times New Roman"/>
          <w:bCs/>
          <w:color w:val="000000"/>
          <w:szCs w:val="20"/>
        </w:rPr>
        <w:t>Os uniformes deverão ser entregues mediante recibo, cuja cópia, devidamente acompanhada do original para conferência, deverá ser enviada ao servidor responsável pela fiscalização do contrato.</w:t>
      </w:r>
    </w:p>
    <w:p w14:paraId="32ED11D2" w14:textId="77777777" w:rsidR="00822758" w:rsidRPr="00695FA0" w:rsidRDefault="00822758" w:rsidP="00E75812">
      <w:pPr>
        <w:pStyle w:val="Nivel1"/>
        <w:rPr>
          <w:rFonts w:ascii="Spranq eco sans" w:hAnsi="Spranq eco sans"/>
        </w:rPr>
      </w:pPr>
      <w:r w:rsidRPr="00695FA0">
        <w:rPr>
          <w:rFonts w:ascii="Spranq eco sans" w:hAnsi="Spranq eco sans"/>
        </w:rPr>
        <w:t>MATERIAIS A SEREM DISPONIBILIZADOS</w:t>
      </w:r>
    </w:p>
    <w:p w14:paraId="03703C89" w14:textId="34C6B014" w:rsidR="00D16E96" w:rsidRPr="00CE74CD" w:rsidRDefault="00C17859" w:rsidP="00C17859">
      <w:pPr>
        <w:numPr>
          <w:ilvl w:val="1"/>
          <w:numId w:val="1"/>
        </w:numPr>
        <w:spacing w:before="120" w:after="120" w:line="276" w:lineRule="auto"/>
        <w:ind w:hanging="6"/>
        <w:jc w:val="both"/>
        <w:rPr>
          <w:rFonts w:ascii="Spranq eco sans" w:hAnsi="Spranq eco sans" w:cs="Times New Roman"/>
          <w:bCs/>
          <w:szCs w:val="20"/>
        </w:rPr>
      </w:pPr>
      <w:r>
        <w:rPr>
          <w:rFonts w:ascii="Spranq eco sans" w:hAnsi="Spranq eco sans" w:cs="Times New Roman"/>
          <w:bCs/>
          <w:color w:val="000000"/>
          <w:szCs w:val="20"/>
        </w:rPr>
        <w:t>Para o presente serviço não será necessária a disponibilização de materiais/equipamentos, uma vez que os mesmos serão disponibilizados pela Contratante</w:t>
      </w:r>
      <w:r w:rsidR="00CE74CD" w:rsidRPr="00CE74CD">
        <w:rPr>
          <w:rFonts w:ascii="Spranq eco sans" w:hAnsi="Spranq eco sans" w:cs="Times New Roman"/>
          <w:bCs/>
          <w:szCs w:val="20"/>
        </w:rPr>
        <w:t>.</w:t>
      </w:r>
    </w:p>
    <w:p w14:paraId="232082B4" w14:textId="77777777" w:rsidR="00822758" w:rsidRPr="00695FA0" w:rsidRDefault="00822758" w:rsidP="00E75812">
      <w:pPr>
        <w:pStyle w:val="Nivel1"/>
        <w:rPr>
          <w:rFonts w:ascii="Spranq eco sans" w:hAnsi="Spranq eco sans"/>
          <w:lang w:eastAsia="en-US"/>
        </w:rPr>
      </w:pPr>
      <w:r w:rsidRPr="00695FA0">
        <w:rPr>
          <w:rFonts w:ascii="Spranq eco sans" w:hAnsi="Spranq eco sans"/>
          <w:lang w:eastAsia="en-US"/>
        </w:rPr>
        <w:t>INÍCIO DA EXECUÇÃO DOS SERVIÇOS</w:t>
      </w:r>
    </w:p>
    <w:p w14:paraId="717F8336" w14:textId="2F69D241" w:rsidR="00822758" w:rsidRPr="008170C4" w:rsidRDefault="00822758" w:rsidP="008170C4">
      <w:pPr>
        <w:numPr>
          <w:ilvl w:val="1"/>
          <w:numId w:val="1"/>
        </w:numPr>
        <w:spacing w:before="120" w:after="120" w:line="276" w:lineRule="auto"/>
        <w:ind w:left="425" w:firstLine="0"/>
        <w:jc w:val="both"/>
        <w:rPr>
          <w:rFonts w:ascii="Spranq eco sans" w:hAnsi="Spranq eco sans" w:cs="Times New Roman"/>
          <w:szCs w:val="20"/>
        </w:rPr>
      </w:pPr>
      <w:r w:rsidRPr="008170C4">
        <w:rPr>
          <w:rFonts w:ascii="Spranq eco sans" w:hAnsi="Spranq eco sans" w:cs="Times New Roman"/>
          <w:bCs/>
          <w:szCs w:val="20"/>
          <w:lang w:eastAsia="en-US"/>
        </w:rPr>
        <w:t xml:space="preserve">A execução dos serviços será iniciada </w:t>
      </w:r>
      <w:r w:rsidR="008170C4" w:rsidRPr="008170C4">
        <w:rPr>
          <w:rFonts w:ascii="Spranq eco sans" w:hAnsi="Spranq eco sans" w:cs="Times New Roman"/>
          <w:bCs/>
          <w:szCs w:val="20"/>
          <w:lang w:eastAsia="en-US"/>
        </w:rPr>
        <w:t xml:space="preserve">no prazo de até </w:t>
      </w:r>
      <w:r w:rsidR="008170C4" w:rsidRPr="008170C4">
        <w:rPr>
          <w:rFonts w:ascii="Spranq eco sans" w:hAnsi="Spranq eco sans" w:cs="Times New Roman"/>
          <w:b/>
          <w:bCs/>
          <w:szCs w:val="20"/>
          <w:u w:val="single"/>
          <w:lang w:eastAsia="en-US"/>
        </w:rPr>
        <w:t>15 (quinze) dias</w:t>
      </w:r>
      <w:r w:rsidR="008170C4" w:rsidRPr="008170C4">
        <w:rPr>
          <w:rFonts w:ascii="Spranq eco sans" w:hAnsi="Spranq eco sans" w:cs="Times New Roman"/>
          <w:bCs/>
          <w:szCs w:val="20"/>
          <w:lang w:eastAsia="en-US"/>
        </w:rPr>
        <w:t>, após o recebimento da Ordem de Serviço pela CONTRATADA.</w:t>
      </w:r>
    </w:p>
    <w:p w14:paraId="43D99B30" w14:textId="77777777" w:rsidR="00DB206B" w:rsidRPr="00E85048" w:rsidRDefault="00F25E34" w:rsidP="00E75812">
      <w:pPr>
        <w:pStyle w:val="Nivel1"/>
        <w:rPr>
          <w:rFonts w:ascii="Spranq eco sans" w:hAnsi="Spranq eco sans"/>
          <w:color w:val="auto"/>
        </w:rPr>
      </w:pPr>
      <w:r w:rsidRPr="00E85048">
        <w:rPr>
          <w:rFonts w:ascii="Spranq eco sans" w:hAnsi="Spranq eco sans"/>
          <w:color w:val="auto"/>
        </w:rPr>
        <w:t>DA VISTORIA</w:t>
      </w:r>
    </w:p>
    <w:p w14:paraId="5D123BC1" w14:textId="303D931D" w:rsidR="00AC079B" w:rsidRPr="00E85048" w:rsidRDefault="00E85048" w:rsidP="0071652A">
      <w:pPr>
        <w:numPr>
          <w:ilvl w:val="1"/>
          <w:numId w:val="1"/>
        </w:numPr>
        <w:spacing w:before="120" w:after="120" w:line="276" w:lineRule="auto"/>
        <w:ind w:left="425" w:firstLine="0"/>
        <w:jc w:val="both"/>
        <w:rPr>
          <w:rFonts w:ascii="Spranq eco sans" w:hAnsi="Spranq eco sans"/>
          <w:i/>
          <w:color w:val="FF0000"/>
          <w:szCs w:val="20"/>
        </w:rPr>
      </w:pPr>
      <w:r w:rsidRPr="00E85048">
        <w:rPr>
          <w:rFonts w:ascii="Spranq eco sans" w:hAnsi="Spranq eco sans"/>
          <w:szCs w:val="20"/>
        </w:rPr>
        <w:t xml:space="preserve">Para o correto dimensionamento e elaboração de sua proposta, o licitante </w:t>
      </w:r>
      <w:r w:rsidRPr="00E85048">
        <w:rPr>
          <w:rFonts w:ascii="Spranq eco sans" w:hAnsi="Spranq eco sans"/>
          <w:b/>
          <w:szCs w:val="20"/>
          <w:u w:val="single"/>
        </w:rPr>
        <w:t>poderá</w:t>
      </w:r>
      <w:r w:rsidRPr="00E85048">
        <w:rPr>
          <w:rFonts w:ascii="Spranq eco sans" w:hAnsi="Spranq eco sans"/>
          <w:szCs w:val="20"/>
        </w:rPr>
        <w:t xml:space="preserve"> realizar vistoria nas instalações do local de execução dos serviços, acompanhado por servidor designado para esse fim, de segunda à sexta-feira, das 08:00 horas às 17:00 horas, devendo o agendamento ser efetuado previamente através do e-mail licitacao@alf.ifmt.edu.br. </w:t>
      </w:r>
      <w:r w:rsidRPr="00E85048">
        <w:rPr>
          <w:rFonts w:ascii="Spranq eco sans" w:hAnsi="Spranq eco sans"/>
          <w:b/>
          <w:szCs w:val="20"/>
          <w:u w:val="single"/>
        </w:rPr>
        <w:t>A vistoria é facultativa</w:t>
      </w:r>
      <w:r w:rsidRPr="00E85048">
        <w:rPr>
          <w:rFonts w:ascii="Spranq eco sans" w:hAnsi="Spranq eco sans"/>
          <w:szCs w:val="20"/>
        </w:rPr>
        <w:t>.</w:t>
      </w:r>
    </w:p>
    <w:p w14:paraId="45418811" w14:textId="707B8FA6" w:rsidR="00E85048" w:rsidRPr="00E85048" w:rsidRDefault="00E85048" w:rsidP="0071652A">
      <w:pPr>
        <w:numPr>
          <w:ilvl w:val="1"/>
          <w:numId w:val="1"/>
        </w:numPr>
        <w:spacing w:before="120" w:after="120" w:line="276" w:lineRule="auto"/>
        <w:ind w:left="425" w:firstLine="0"/>
        <w:jc w:val="both"/>
        <w:rPr>
          <w:rFonts w:ascii="Spranq eco sans" w:hAnsi="Spranq eco sans"/>
          <w:i/>
          <w:color w:val="FF0000"/>
          <w:szCs w:val="20"/>
        </w:rPr>
      </w:pPr>
      <w:r w:rsidRPr="00E85048">
        <w:rPr>
          <w:rFonts w:ascii="Spranq eco sans" w:hAnsi="Spranq eco sans"/>
          <w:szCs w:val="20"/>
        </w:rPr>
        <w:t>O prazo para vistoria facultativa iniciar-se-á no dia útil seguinte ao da publicação do Edital, estendendo-se até o dia útil anterior à data prevista para a abertura da sessão pública.</w:t>
      </w:r>
    </w:p>
    <w:p w14:paraId="4F42C725" w14:textId="5B2A1A5A" w:rsidR="00E85048" w:rsidRPr="00E85048" w:rsidRDefault="00E85048" w:rsidP="0071652A">
      <w:pPr>
        <w:numPr>
          <w:ilvl w:val="1"/>
          <w:numId w:val="1"/>
        </w:numPr>
        <w:spacing w:before="120" w:after="120" w:line="276" w:lineRule="auto"/>
        <w:ind w:left="425" w:firstLine="0"/>
        <w:jc w:val="both"/>
        <w:rPr>
          <w:rFonts w:ascii="Spranq eco sans" w:hAnsi="Spranq eco sans"/>
          <w:i/>
          <w:color w:val="FF0000"/>
          <w:szCs w:val="20"/>
        </w:rPr>
      </w:pPr>
      <w:r w:rsidRPr="00E85048">
        <w:rPr>
          <w:rFonts w:ascii="Spranq eco sans" w:hAnsi="Spranq eco sans"/>
          <w:szCs w:val="20"/>
        </w:rPr>
        <w:t>Para a vistoria facultativa, o licitante, ou o seu representante, deverá estar devidamente identificado.</w:t>
      </w:r>
    </w:p>
    <w:p w14:paraId="7941CB87" w14:textId="51FE7634" w:rsidR="00E85048" w:rsidRPr="00695FA0" w:rsidRDefault="00E85048" w:rsidP="0071652A">
      <w:pPr>
        <w:numPr>
          <w:ilvl w:val="1"/>
          <w:numId w:val="1"/>
        </w:numPr>
        <w:spacing w:before="120" w:after="120" w:line="276" w:lineRule="auto"/>
        <w:ind w:left="425" w:firstLine="0"/>
        <w:jc w:val="both"/>
        <w:rPr>
          <w:rFonts w:ascii="Spranq eco sans" w:hAnsi="Spranq eco sans"/>
          <w:i/>
          <w:color w:val="FF0000"/>
          <w:szCs w:val="20"/>
        </w:rPr>
      </w:pPr>
      <w:r w:rsidRPr="00E85048">
        <w:rPr>
          <w:rFonts w:ascii="Spranq eco sans" w:hAnsi="Spranq eco sans"/>
          <w:b/>
          <w:szCs w:val="20"/>
        </w:rPr>
        <w:t>Tendo em vista a faculdade da realização da vistoria, os licitantes não poderão alegar o desconhecimento das condições e grau de dificuldade existentes como justificativa para se eximirem das obrigações assumidas em decorrência deste Termo de Referência</w:t>
      </w:r>
      <w:r w:rsidRPr="00E85048">
        <w:rPr>
          <w:rFonts w:ascii="Spranq eco sans" w:hAnsi="Spranq eco sans"/>
          <w:szCs w:val="20"/>
        </w:rPr>
        <w:t>.</w:t>
      </w:r>
    </w:p>
    <w:p w14:paraId="7C81DA81" w14:textId="77777777" w:rsidR="00DB206B" w:rsidRPr="00695FA0" w:rsidRDefault="00DB206B" w:rsidP="00E75812">
      <w:pPr>
        <w:pStyle w:val="Nivel1"/>
        <w:rPr>
          <w:rFonts w:ascii="Spranq eco sans" w:hAnsi="Spranq eco sans"/>
        </w:rPr>
      </w:pPr>
      <w:r w:rsidRPr="00695FA0">
        <w:rPr>
          <w:rFonts w:ascii="Spranq eco sans" w:hAnsi="Spranq eco sans"/>
          <w:lang w:eastAsia="en-US"/>
        </w:rPr>
        <w:t xml:space="preserve">OBRIGAÇÕES DA </w:t>
      </w:r>
      <w:r w:rsidR="00D52359" w:rsidRPr="00695FA0">
        <w:rPr>
          <w:rFonts w:ascii="Spranq eco sans" w:hAnsi="Spranq eco sans"/>
          <w:lang w:eastAsia="en-US"/>
        </w:rPr>
        <w:t>CONTRATANTE</w:t>
      </w:r>
    </w:p>
    <w:p w14:paraId="1CA880C6"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E</w:t>
      </w:r>
      <w:r w:rsidR="00DB206B" w:rsidRPr="00695FA0">
        <w:rPr>
          <w:rFonts w:ascii="Spranq eco sans" w:hAnsi="Spranq eco sans" w:cs="Times New Roman"/>
          <w:color w:val="000000"/>
          <w:szCs w:val="20"/>
        </w:rPr>
        <w:t xml:space="preserve">xigir o cumprimento de todas as obrigações assumidas pela </w:t>
      </w:r>
      <w:r w:rsidR="00D52359" w:rsidRPr="00695FA0">
        <w:rPr>
          <w:rFonts w:ascii="Spranq eco sans" w:hAnsi="Spranq eco sans" w:cs="Times New Roman"/>
          <w:color w:val="000000"/>
          <w:szCs w:val="20"/>
        </w:rPr>
        <w:t>Contratada</w:t>
      </w:r>
      <w:r w:rsidR="00DB206B" w:rsidRPr="00695FA0">
        <w:rPr>
          <w:rFonts w:ascii="Spranq eco sans" w:hAnsi="Spranq eco sans" w:cs="Times New Roman"/>
          <w:color w:val="000000"/>
          <w:szCs w:val="20"/>
        </w:rPr>
        <w:t>, de acordo com as cláusulas contratuais e os termos de sua proposta;</w:t>
      </w:r>
    </w:p>
    <w:p w14:paraId="0760F3CA"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E</w:t>
      </w:r>
      <w:r w:rsidR="00DB206B" w:rsidRPr="00695FA0">
        <w:rPr>
          <w:rFonts w:ascii="Spranq eco sans" w:hAnsi="Spranq eco sans" w:cs="Times New Roman"/>
          <w:color w:val="000000"/>
          <w:szCs w:val="20"/>
        </w:rPr>
        <w:t xml:space="preserve">xercer o acompanhamento e a fiscalização dos serviços, por servidor especialmente designado, anotando em registro próprio as falhas detectadas, </w:t>
      </w:r>
      <w:r w:rsidR="00DB206B" w:rsidRPr="00695FA0">
        <w:rPr>
          <w:rFonts w:ascii="Spranq eco sans" w:hAnsi="Spranq eco sans" w:cs="Times New Roman"/>
          <w:color w:val="000000"/>
          <w:szCs w:val="20"/>
        </w:rPr>
        <w:lastRenderedPageBreak/>
        <w:t>indicando dia, mês e ano, bem como o nome dos empregados eventualmente envolvidos, e encaminhando os apontamentos à autoridade competente para as providências cabíveis;</w:t>
      </w:r>
    </w:p>
    <w:p w14:paraId="073C3FCB"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N</w:t>
      </w:r>
      <w:r w:rsidR="00DB206B" w:rsidRPr="00695FA0">
        <w:rPr>
          <w:rFonts w:ascii="Spranq eco sans" w:hAnsi="Spranq eco sans" w:cs="Times New Roman"/>
          <w:color w:val="000000"/>
          <w:szCs w:val="20"/>
        </w:rPr>
        <w:t xml:space="preserve">otificar a </w:t>
      </w:r>
      <w:r w:rsidR="00D52359" w:rsidRPr="00695FA0">
        <w:rPr>
          <w:rFonts w:ascii="Spranq eco sans" w:hAnsi="Spranq eco sans" w:cs="Times New Roman"/>
          <w:color w:val="000000"/>
          <w:szCs w:val="20"/>
        </w:rPr>
        <w:t>Contratada</w:t>
      </w:r>
      <w:r w:rsidR="00DB206B" w:rsidRPr="00695FA0">
        <w:rPr>
          <w:rFonts w:ascii="Spranq eco sans" w:hAnsi="Spranq eco sans" w:cs="Times New Roman"/>
          <w:color w:val="000000"/>
          <w:szCs w:val="20"/>
        </w:rPr>
        <w:t xml:space="preserve"> por escrito da ocorrência de eventuais imperfeições no curso da execução dos serviços, fixando prazo para a sua correção;</w:t>
      </w:r>
    </w:p>
    <w:p w14:paraId="2D680FC9"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N</w:t>
      </w:r>
      <w:r w:rsidR="00DB206B" w:rsidRPr="00695FA0">
        <w:rPr>
          <w:rFonts w:ascii="Spranq eco sans" w:hAnsi="Spranq eco sans" w:cs="Times New Roman"/>
          <w:color w:val="000000"/>
          <w:szCs w:val="20"/>
        </w:rPr>
        <w:t xml:space="preserve">ão permitir que os empregados da </w:t>
      </w:r>
      <w:r w:rsidR="00D52359" w:rsidRPr="00695FA0">
        <w:rPr>
          <w:rFonts w:ascii="Spranq eco sans" w:hAnsi="Spranq eco sans" w:cs="Times New Roman"/>
          <w:color w:val="000000"/>
          <w:szCs w:val="20"/>
        </w:rPr>
        <w:t>Contratada</w:t>
      </w:r>
      <w:r w:rsidR="00DB206B" w:rsidRPr="00695FA0">
        <w:rPr>
          <w:rFonts w:ascii="Spranq eco sans" w:hAnsi="Spranq eco sans" w:cs="Times New Roman"/>
          <w:color w:val="000000"/>
          <w:szCs w:val="20"/>
        </w:rPr>
        <w:t xml:space="preserve"> realizem horas extras, exceto em caso de comprovada necessidade de serviço, formalmente justificada pela autoridade do órgão para o qual o trabalho seja prestado e desde que observado o limite da legislação trabalhista;</w:t>
      </w:r>
    </w:p>
    <w:p w14:paraId="0C325EF9"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P</w:t>
      </w:r>
      <w:r w:rsidR="00DB206B" w:rsidRPr="00695FA0">
        <w:rPr>
          <w:rFonts w:ascii="Spranq eco sans" w:hAnsi="Spranq eco sans" w:cs="Times New Roman"/>
          <w:color w:val="000000"/>
          <w:szCs w:val="20"/>
        </w:rPr>
        <w:t xml:space="preserve">agar à </w:t>
      </w:r>
      <w:r w:rsidR="00D52359" w:rsidRPr="00695FA0">
        <w:rPr>
          <w:rFonts w:ascii="Spranq eco sans" w:hAnsi="Spranq eco sans" w:cs="Times New Roman"/>
          <w:color w:val="000000"/>
          <w:szCs w:val="20"/>
        </w:rPr>
        <w:t>Contratada</w:t>
      </w:r>
      <w:r w:rsidR="00DB206B" w:rsidRPr="00695FA0">
        <w:rPr>
          <w:rFonts w:ascii="Spranq eco sans" w:hAnsi="Spranq eco sans" w:cs="Times New Roman"/>
          <w:color w:val="000000"/>
          <w:szCs w:val="20"/>
        </w:rPr>
        <w:t xml:space="preserve"> o valor resultante da prestação do serviço, </w:t>
      </w:r>
      <w:r w:rsidR="00F37721" w:rsidRPr="00695FA0">
        <w:rPr>
          <w:rFonts w:ascii="Spranq eco sans" w:hAnsi="Spranq eco sans" w:cs="Times New Roman"/>
          <w:color w:val="000000"/>
          <w:szCs w:val="20"/>
        </w:rPr>
        <w:t>no prazo e condições estabelecidas no Edital e seus anexos</w:t>
      </w:r>
      <w:r w:rsidR="00DB206B" w:rsidRPr="00695FA0">
        <w:rPr>
          <w:rFonts w:ascii="Spranq eco sans" w:hAnsi="Spranq eco sans" w:cs="Times New Roman"/>
          <w:color w:val="000000"/>
          <w:szCs w:val="20"/>
        </w:rPr>
        <w:t>;</w:t>
      </w:r>
    </w:p>
    <w:p w14:paraId="03723ED7" w14:textId="5FA3FBD0" w:rsidR="00E251E0" w:rsidRPr="0091032D" w:rsidRDefault="00E251E0"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91032D">
        <w:rPr>
          <w:rFonts w:ascii="Spranq eco sans" w:hAnsi="Spranq eco sans" w:cs="Times New Roman"/>
          <w:color w:val="000000"/>
          <w:szCs w:val="20"/>
        </w:rPr>
        <w:t>Efetuar as retenções tributárias devidas sobre o valor da fatura de serviços da contratada</w:t>
      </w:r>
      <w:r w:rsidR="00EB62B1" w:rsidRPr="0091032D">
        <w:rPr>
          <w:rFonts w:ascii="Spranq eco sans" w:hAnsi="Spranq eco sans" w:cs="Times New Roman"/>
          <w:color w:val="000000"/>
          <w:szCs w:val="20"/>
        </w:rPr>
        <w:t xml:space="preserve">, </w:t>
      </w:r>
      <w:r w:rsidR="0079792E" w:rsidRPr="0091032D">
        <w:rPr>
          <w:rFonts w:ascii="Spranq eco sans" w:hAnsi="Spranq eco sans" w:cs="Times New Roman"/>
          <w:color w:val="000000"/>
          <w:szCs w:val="20"/>
        </w:rPr>
        <w:t xml:space="preserve">no que couber, </w:t>
      </w:r>
      <w:r w:rsidR="00EB62B1" w:rsidRPr="0091032D">
        <w:rPr>
          <w:rFonts w:ascii="Spranq eco sans" w:hAnsi="Spranq eco sans" w:cs="Times New Roman"/>
          <w:color w:val="000000"/>
          <w:szCs w:val="20"/>
        </w:rPr>
        <w:t xml:space="preserve">em conformidade com o </w:t>
      </w:r>
      <w:r w:rsidR="0079792E" w:rsidRPr="0091032D">
        <w:rPr>
          <w:rFonts w:ascii="Spranq eco sans" w:hAnsi="Spranq eco sans" w:cs="Times New Roman"/>
          <w:color w:val="000000"/>
          <w:szCs w:val="20"/>
        </w:rPr>
        <w:t xml:space="preserve">item 6 do Anexo XI da IN SEGES/MP n. 5/2017. </w:t>
      </w:r>
    </w:p>
    <w:p w14:paraId="50E1836A"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N</w:t>
      </w:r>
      <w:r w:rsidR="00DB206B" w:rsidRPr="00695FA0">
        <w:rPr>
          <w:rFonts w:ascii="Spranq eco sans" w:hAnsi="Spranq eco sans" w:cs="Times New Roman"/>
          <w:color w:val="000000"/>
          <w:szCs w:val="20"/>
        </w:rPr>
        <w:t xml:space="preserve">ão praticar atos de ingerência na administração da </w:t>
      </w:r>
      <w:r w:rsidR="00D52359" w:rsidRPr="00695FA0">
        <w:rPr>
          <w:rFonts w:ascii="Spranq eco sans" w:hAnsi="Spranq eco sans" w:cs="Times New Roman"/>
          <w:color w:val="000000"/>
          <w:szCs w:val="20"/>
        </w:rPr>
        <w:t>Contratada</w:t>
      </w:r>
      <w:r w:rsidR="00DB206B" w:rsidRPr="00695FA0">
        <w:rPr>
          <w:rFonts w:ascii="Spranq eco sans" w:hAnsi="Spranq eco sans" w:cs="Times New Roman"/>
          <w:color w:val="000000"/>
          <w:szCs w:val="20"/>
        </w:rPr>
        <w:t>, tais como:</w:t>
      </w:r>
    </w:p>
    <w:p w14:paraId="767B5405" w14:textId="77777777" w:rsidR="00DB206B" w:rsidRPr="00695FA0" w:rsidRDefault="00DB206B"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exercer o poder de mando sobre os empregados da </w:t>
      </w:r>
      <w:r w:rsidR="00D52359" w:rsidRPr="00695FA0">
        <w:rPr>
          <w:rFonts w:ascii="Spranq eco sans" w:hAnsi="Spranq eco sans" w:cs="Times New Roman"/>
          <w:color w:val="000000"/>
          <w:szCs w:val="20"/>
        </w:rPr>
        <w:t>Contratada</w:t>
      </w:r>
      <w:r w:rsidRPr="00695FA0">
        <w:rPr>
          <w:rFonts w:ascii="Spranq eco sans" w:hAnsi="Spranq eco sans" w:cs="Times New Roman"/>
          <w:color w:val="000000"/>
          <w:szCs w:val="20"/>
        </w:rPr>
        <w:t>, devendo reportar-se somente aos prepostos ou responsáveis por ela indicados, exceto quando o objeto da contratação previr o atendimento direto, tais como nos serviços de recepção e apoio ao usuário;</w:t>
      </w:r>
    </w:p>
    <w:p w14:paraId="74532DD6" w14:textId="77777777" w:rsidR="00DB206B" w:rsidRPr="00695FA0" w:rsidRDefault="00DB206B"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direcionar a contratação de pessoas para trabalhar nas empresas </w:t>
      </w:r>
      <w:r w:rsidR="00D52359" w:rsidRPr="00695FA0">
        <w:rPr>
          <w:rFonts w:ascii="Spranq eco sans" w:hAnsi="Spranq eco sans" w:cs="Times New Roman"/>
          <w:color w:val="000000"/>
          <w:szCs w:val="20"/>
        </w:rPr>
        <w:t>Contratada</w:t>
      </w:r>
      <w:r w:rsidRPr="00695FA0">
        <w:rPr>
          <w:rFonts w:ascii="Spranq eco sans" w:hAnsi="Spranq eco sans" w:cs="Times New Roman"/>
          <w:color w:val="000000"/>
          <w:szCs w:val="20"/>
        </w:rPr>
        <w:t>s;</w:t>
      </w:r>
    </w:p>
    <w:p w14:paraId="36126BD8" w14:textId="77777777" w:rsidR="00DB206B" w:rsidRPr="00695FA0" w:rsidRDefault="00DB206B"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promover ou aceitar o desvio de funções dos trabalhadores da </w:t>
      </w:r>
      <w:r w:rsidR="00D52359" w:rsidRPr="00695FA0">
        <w:rPr>
          <w:rFonts w:ascii="Spranq eco sans" w:hAnsi="Spranq eco sans" w:cs="Times New Roman"/>
          <w:color w:val="000000"/>
          <w:szCs w:val="20"/>
        </w:rPr>
        <w:t>Contratada</w:t>
      </w:r>
      <w:r w:rsidRPr="00695FA0">
        <w:rPr>
          <w:rFonts w:ascii="Spranq eco sans" w:hAnsi="Spranq eco sans" w:cs="Times New Roman"/>
          <w:color w:val="000000"/>
          <w:szCs w:val="20"/>
        </w:rPr>
        <w:t>, mediante a utilização destes em atividades distintas daquelas previstas no objeto da contratação e em relação à função específica para a qual o trabalhador foi contratado; e</w:t>
      </w:r>
    </w:p>
    <w:p w14:paraId="7BC0161B" w14:textId="77777777" w:rsidR="00DB206B" w:rsidRPr="00695FA0" w:rsidRDefault="00DB206B"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considerar os trabalhadores da </w:t>
      </w:r>
      <w:r w:rsidR="00D52359" w:rsidRPr="00695FA0">
        <w:rPr>
          <w:rFonts w:ascii="Spranq eco sans" w:hAnsi="Spranq eco sans" w:cs="Times New Roman"/>
          <w:color w:val="000000"/>
          <w:szCs w:val="20"/>
        </w:rPr>
        <w:t>Contratada</w:t>
      </w:r>
      <w:r w:rsidRPr="00695FA0">
        <w:rPr>
          <w:rFonts w:ascii="Spranq eco sans" w:hAnsi="Spranq eco sans" w:cs="Times New Roman"/>
          <w:color w:val="000000"/>
          <w:szCs w:val="20"/>
        </w:rPr>
        <w:t xml:space="preserve"> como colaboradores eventuais do próprio órgão ou entidade responsável pela contratação, especialmente para efeito de concessão de diárias e passagens.</w:t>
      </w:r>
    </w:p>
    <w:p w14:paraId="2A05E87D" w14:textId="77777777" w:rsidR="003E2D2A" w:rsidRPr="00695FA0" w:rsidRDefault="003E2D2A" w:rsidP="00DF2CD9">
      <w:pPr>
        <w:pStyle w:val="PargrafodaLista"/>
        <w:numPr>
          <w:ilvl w:val="1"/>
          <w:numId w:val="3"/>
        </w:numPr>
        <w:spacing w:before="120" w:after="120" w:line="276" w:lineRule="auto"/>
        <w:ind w:left="426" w:firstLine="0"/>
        <w:contextualSpacing w:val="0"/>
        <w:jc w:val="both"/>
        <w:rPr>
          <w:rFonts w:ascii="Spranq eco sans" w:hAnsi="Spranq eco sans" w:cs="Arial"/>
          <w:color w:val="000000"/>
          <w:szCs w:val="20"/>
        </w:rPr>
      </w:pPr>
      <w:r w:rsidRPr="00695FA0">
        <w:rPr>
          <w:rFonts w:ascii="Spranq eco sans" w:hAnsi="Spranq eco sans" w:cs="Arial"/>
          <w:color w:val="000000"/>
          <w:szCs w:val="20"/>
        </w:rPr>
        <w:t xml:space="preserve">  fiscalizar  mensalmente, por amostragem, o cumprimento das obrigações trabalhistas, previdenciárias e para com o FGTS, especialmente: </w:t>
      </w:r>
    </w:p>
    <w:p w14:paraId="3FB4DB14" w14:textId="77777777" w:rsidR="003E2D2A" w:rsidRPr="00695FA0" w:rsidRDefault="003E2D2A" w:rsidP="003E2D2A">
      <w:pPr>
        <w:pStyle w:val="PargrafodaLista"/>
        <w:numPr>
          <w:ilvl w:val="2"/>
          <w:numId w:val="1"/>
        </w:numPr>
        <w:spacing w:before="120" w:after="120" w:line="276" w:lineRule="auto"/>
        <w:ind w:left="1134" w:firstLine="0"/>
        <w:contextualSpacing w:val="0"/>
        <w:jc w:val="both"/>
        <w:rPr>
          <w:rFonts w:ascii="Spranq eco sans" w:hAnsi="Spranq eco sans" w:cs="Arial"/>
          <w:color w:val="000000"/>
          <w:szCs w:val="20"/>
        </w:rPr>
      </w:pPr>
      <w:r w:rsidRPr="00695FA0">
        <w:rPr>
          <w:rFonts w:ascii="Spranq eco sans" w:hAnsi="Spranq eco sans" w:cs="Arial"/>
          <w:color w:val="000000"/>
          <w:szCs w:val="20"/>
        </w:rPr>
        <w:t>A concessão de férias remuneradas e o pagamento do respectivo adicional, bem como de auxílio-transporte, auxílio-alimentação e auxílio-saúde, quando for devido;</w:t>
      </w:r>
    </w:p>
    <w:p w14:paraId="184555AD" w14:textId="77777777" w:rsidR="003E2D2A" w:rsidRPr="00695FA0" w:rsidRDefault="003E2D2A" w:rsidP="003E2D2A">
      <w:pPr>
        <w:pStyle w:val="PargrafodaLista"/>
        <w:numPr>
          <w:ilvl w:val="2"/>
          <w:numId w:val="1"/>
        </w:numPr>
        <w:spacing w:before="120" w:after="120" w:line="276" w:lineRule="auto"/>
        <w:ind w:left="1134" w:firstLine="0"/>
        <w:contextualSpacing w:val="0"/>
        <w:jc w:val="both"/>
        <w:rPr>
          <w:rFonts w:ascii="Spranq eco sans" w:hAnsi="Spranq eco sans" w:cs="Arial"/>
          <w:color w:val="000000"/>
          <w:szCs w:val="20"/>
        </w:rPr>
      </w:pPr>
      <w:r w:rsidRPr="00695FA0">
        <w:rPr>
          <w:rFonts w:ascii="Spranq eco sans" w:hAnsi="Spranq eco sans" w:cs="Arial"/>
          <w:color w:val="000000"/>
          <w:szCs w:val="20"/>
        </w:rPr>
        <w:t xml:space="preserve">O recolhimento das contribuições previdenciárias e do FGTS dos empregados que efetivamente participem da execução dos serviços contratados, a fim de verificar qualquer irregularidade; </w:t>
      </w:r>
    </w:p>
    <w:p w14:paraId="36F4854C" w14:textId="77777777" w:rsidR="003E2D2A" w:rsidRPr="00695FA0" w:rsidRDefault="003E2D2A" w:rsidP="003E2D2A">
      <w:pPr>
        <w:pStyle w:val="PargrafodaLista"/>
        <w:numPr>
          <w:ilvl w:val="2"/>
          <w:numId w:val="1"/>
        </w:numPr>
        <w:spacing w:before="120" w:after="120" w:line="276" w:lineRule="auto"/>
        <w:ind w:left="1134" w:firstLine="0"/>
        <w:contextualSpacing w:val="0"/>
        <w:jc w:val="both"/>
        <w:rPr>
          <w:rFonts w:ascii="Spranq eco sans" w:hAnsi="Spranq eco sans" w:cs="Arial"/>
          <w:color w:val="000000"/>
          <w:szCs w:val="20"/>
        </w:rPr>
      </w:pPr>
      <w:r w:rsidRPr="00695FA0">
        <w:rPr>
          <w:rFonts w:ascii="Spranq eco sans" w:hAnsi="Spranq eco sans" w:cs="Arial"/>
          <w:color w:val="000000"/>
          <w:szCs w:val="20"/>
        </w:rPr>
        <w:t xml:space="preserve">O pagamento de obrigações trabalhistas e previdenciárias dos empregados dispensados até a data da extinção do contrato. </w:t>
      </w:r>
    </w:p>
    <w:p w14:paraId="131D0571" w14:textId="1DA91605" w:rsidR="00EB62B1" w:rsidRPr="00695FA0" w:rsidRDefault="003E2D2A" w:rsidP="003E2D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lastRenderedPageBreak/>
        <w:t xml:space="preserve">Analisar </w:t>
      </w:r>
      <w:r w:rsidR="00EB62B1" w:rsidRPr="00695FA0">
        <w:rPr>
          <w:rFonts w:ascii="Spranq eco sans" w:hAnsi="Spranq eco sans" w:cs="Times New Roman"/>
          <w:color w:val="000000"/>
          <w:szCs w:val="20"/>
        </w:rPr>
        <w:t xml:space="preserve"> os termos de rescisão dos contratos de trabalho do pessoal empregado na prestação dos serviços no prazo de 30 (trinta) dias, prorrogável por igual período, após a extinção ou rescisão do contrato.</w:t>
      </w:r>
    </w:p>
    <w:p w14:paraId="5D677D12" w14:textId="77777777" w:rsidR="00DB206B" w:rsidRPr="00695FA0" w:rsidRDefault="00DB206B" w:rsidP="00E75812">
      <w:pPr>
        <w:pStyle w:val="Nivel1"/>
        <w:rPr>
          <w:rFonts w:ascii="Spranq eco sans" w:hAnsi="Spranq eco sans"/>
        </w:rPr>
      </w:pPr>
      <w:r w:rsidRPr="00695FA0">
        <w:rPr>
          <w:rFonts w:ascii="Spranq eco sans" w:hAnsi="Spranq eco sans"/>
        </w:rPr>
        <w:t xml:space="preserve">OBRIGAÇÕES DA </w:t>
      </w:r>
      <w:r w:rsidR="00D52359" w:rsidRPr="00695FA0">
        <w:rPr>
          <w:rFonts w:ascii="Spranq eco sans" w:hAnsi="Spranq eco sans"/>
        </w:rPr>
        <w:t>CONTRATADA</w:t>
      </w:r>
    </w:p>
    <w:p w14:paraId="6635FF0B"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E</w:t>
      </w:r>
      <w:r w:rsidR="00DB206B" w:rsidRPr="00695FA0">
        <w:rPr>
          <w:rFonts w:ascii="Spranq eco sans" w:hAnsi="Spranq eco sans" w:cs="Times New Roman"/>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40862B3A"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R</w:t>
      </w:r>
      <w:r w:rsidR="00DB206B" w:rsidRPr="00695FA0">
        <w:rPr>
          <w:rFonts w:ascii="Spranq eco sans" w:hAnsi="Spranq eco sans" w:cs="Times New Roman"/>
          <w:color w:val="000000"/>
          <w:szCs w:val="20"/>
        </w:rPr>
        <w:t xml:space="preserve">eparar, corrigir, remover ou substituir, às suas expensas, no total ou em parte, no prazo </w:t>
      </w:r>
      <w:r w:rsidR="00F37721" w:rsidRPr="00695FA0">
        <w:rPr>
          <w:rFonts w:ascii="Spranq eco sans" w:hAnsi="Spranq eco sans" w:cs="Times New Roman"/>
          <w:color w:val="000000"/>
          <w:szCs w:val="20"/>
        </w:rPr>
        <w:t>fixado pelo fiscal do contrato</w:t>
      </w:r>
      <w:r w:rsidR="00DB206B" w:rsidRPr="00695FA0">
        <w:rPr>
          <w:rFonts w:ascii="Spranq eco sans" w:hAnsi="Spranq eco sans" w:cs="Times New Roman"/>
          <w:color w:val="000000"/>
          <w:szCs w:val="20"/>
        </w:rPr>
        <w:t>, os serviços efetuados em que se verificarem vícios, defeitos ou incorreções resultantes da execução ou dos materiais empregados;</w:t>
      </w:r>
    </w:p>
    <w:p w14:paraId="715638A6"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M</w:t>
      </w:r>
      <w:r w:rsidR="00DB206B" w:rsidRPr="00695FA0">
        <w:rPr>
          <w:rFonts w:ascii="Spranq eco sans" w:hAnsi="Spranq eco sans" w:cs="Times New Roman"/>
          <w:color w:val="000000"/>
          <w:szCs w:val="20"/>
        </w:rPr>
        <w:t>anter o empregado nos horários predeterminados pela Administração;</w:t>
      </w:r>
    </w:p>
    <w:p w14:paraId="13C83091"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R</w:t>
      </w:r>
      <w:r w:rsidR="00DB206B" w:rsidRPr="00695FA0">
        <w:rPr>
          <w:rFonts w:ascii="Spranq eco sans" w:hAnsi="Spranq eco sans" w:cs="Times New Roman"/>
          <w:color w:val="000000"/>
          <w:szCs w:val="20"/>
        </w:rPr>
        <w:t>esponsabilizar-se pelos vícios e danos decorrentes d</w:t>
      </w:r>
      <w:r w:rsidR="00F37721" w:rsidRPr="00695FA0">
        <w:rPr>
          <w:rFonts w:ascii="Spranq eco sans" w:hAnsi="Spranq eco sans" w:cs="Times New Roman"/>
          <w:color w:val="000000"/>
          <w:szCs w:val="20"/>
        </w:rPr>
        <w:t>a execução d</w:t>
      </w:r>
      <w:r w:rsidR="00DB206B" w:rsidRPr="00695FA0">
        <w:rPr>
          <w:rFonts w:ascii="Spranq eco sans" w:hAnsi="Spranq eco sans" w:cs="Times New Roman"/>
          <w:color w:val="000000"/>
          <w:szCs w:val="20"/>
        </w:rPr>
        <w:t>o objeto, de acordo com os artigos 14 e 17 a 27, do Código de Defesa do Consumidor (Lei nº 8.078, de 1990)</w:t>
      </w:r>
      <w:r w:rsidR="00F37721" w:rsidRPr="00695FA0">
        <w:rPr>
          <w:rFonts w:ascii="Spranq eco sans" w:hAnsi="Spranq eco sans" w:cs="Times New Roman"/>
          <w:color w:val="000000"/>
          <w:szCs w:val="20"/>
        </w:rPr>
        <w:t xml:space="preserve">, ficando a </w:t>
      </w:r>
      <w:r w:rsidR="00D52359" w:rsidRPr="00695FA0">
        <w:rPr>
          <w:rFonts w:ascii="Spranq eco sans" w:hAnsi="Spranq eco sans" w:cs="Times New Roman"/>
          <w:color w:val="000000"/>
          <w:szCs w:val="20"/>
        </w:rPr>
        <w:t>Contratante</w:t>
      </w:r>
      <w:r w:rsidR="00F37721" w:rsidRPr="00695FA0">
        <w:rPr>
          <w:rFonts w:ascii="Spranq eco sans" w:hAnsi="Spranq eco sans" w:cs="Times New Roman"/>
          <w:color w:val="000000"/>
          <w:szCs w:val="20"/>
        </w:rPr>
        <w:t xml:space="preserve"> autorizada a descontar da garantia, caso exigida no edital, ou dos pagamentos devidos à </w:t>
      </w:r>
      <w:r w:rsidR="00D52359" w:rsidRPr="00695FA0">
        <w:rPr>
          <w:rFonts w:ascii="Spranq eco sans" w:hAnsi="Spranq eco sans" w:cs="Times New Roman"/>
          <w:color w:val="000000"/>
          <w:szCs w:val="20"/>
        </w:rPr>
        <w:t>Contratada</w:t>
      </w:r>
      <w:r w:rsidR="00F37721" w:rsidRPr="00695FA0">
        <w:rPr>
          <w:rFonts w:ascii="Spranq eco sans" w:hAnsi="Spranq eco sans" w:cs="Times New Roman"/>
          <w:color w:val="000000"/>
          <w:szCs w:val="20"/>
        </w:rPr>
        <w:t>, o valor correspondente aos danos sofridos</w:t>
      </w:r>
      <w:r w:rsidR="00DB206B" w:rsidRPr="00695FA0">
        <w:rPr>
          <w:rFonts w:ascii="Spranq eco sans" w:hAnsi="Spranq eco sans" w:cs="Times New Roman"/>
          <w:color w:val="000000"/>
          <w:szCs w:val="20"/>
        </w:rPr>
        <w:t>;</w:t>
      </w:r>
    </w:p>
    <w:p w14:paraId="01FBF2B0"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U</w:t>
      </w:r>
      <w:r w:rsidR="00DB206B" w:rsidRPr="00695FA0">
        <w:rPr>
          <w:rFonts w:ascii="Spranq eco sans" w:hAnsi="Spranq eco sans" w:cs="Times New Roman"/>
          <w:color w:val="000000"/>
          <w:szCs w:val="20"/>
        </w:rPr>
        <w:t xml:space="preserve">tilizar empregados habilitados e com conhecimentos básicos dos serviços a serem </w:t>
      </w:r>
      <w:r w:rsidR="00FE5B7C" w:rsidRPr="00695FA0">
        <w:rPr>
          <w:rFonts w:ascii="Spranq eco sans" w:hAnsi="Spranq eco sans" w:cs="Times New Roman"/>
          <w:color w:val="000000"/>
          <w:szCs w:val="20"/>
        </w:rPr>
        <w:t>exe</w:t>
      </w:r>
      <w:r w:rsidR="00DB206B" w:rsidRPr="00695FA0">
        <w:rPr>
          <w:rFonts w:ascii="Spranq eco sans" w:hAnsi="Spranq eco sans" w:cs="Times New Roman"/>
          <w:color w:val="000000"/>
          <w:szCs w:val="20"/>
        </w:rPr>
        <w:t>cutados, e</w:t>
      </w:r>
      <w:r w:rsidR="00F37721" w:rsidRPr="00695FA0">
        <w:rPr>
          <w:rFonts w:ascii="Spranq eco sans" w:hAnsi="Spranq eco sans" w:cs="Times New Roman"/>
          <w:color w:val="000000"/>
          <w:szCs w:val="20"/>
        </w:rPr>
        <w:t>m</w:t>
      </w:r>
      <w:r w:rsidR="00DB206B" w:rsidRPr="00695FA0">
        <w:rPr>
          <w:rFonts w:ascii="Spranq eco sans" w:hAnsi="Spranq eco sans" w:cs="Times New Roman"/>
          <w:color w:val="000000"/>
          <w:szCs w:val="20"/>
        </w:rPr>
        <w:t xml:space="preserve"> conformidade com as normas e determinações em vigor;</w:t>
      </w:r>
    </w:p>
    <w:p w14:paraId="3999EC68" w14:textId="6AFD8A04"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V</w:t>
      </w:r>
      <w:r w:rsidR="00DB206B" w:rsidRPr="00695FA0">
        <w:rPr>
          <w:rFonts w:ascii="Spranq eco sans" w:hAnsi="Spranq eco sans" w:cs="Times New Roman"/>
          <w:color w:val="000000"/>
          <w:szCs w:val="20"/>
        </w:rPr>
        <w:t xml:space="preserve">edar a utilização, na execução dos serviços, de empregado que seja familiar de agente público ocupante de cargo em comissão ou função de confiança no órgão </w:t>
      </w:r>
      <w:r w:rsidR="00D52359" w:rsidRPr="00695FA0">
        <w:rPr>
          <w:rFonts w:ascii="Spranq eco sans" w:hAnsi="Spranq eco sans" w:cs="Times New Roman"/>
          <w:color w:val="000000"/>
          <w:szCs w:val="20"/>
        </w:rPr>
        <w:t>Contratante</w:t>
      </w:r>
      <w:r w:rsidR="00DB206B" w:rsidRPr="00695FA0">
        <w:rPr>
          <w:rFonts w:ascii="Spranq eco sans" w:hAnsi="Spranq eco sans" w:cs="Times New Roman"/>
          <w:color w:val="000000"/>
          <w:szCs w:val="20"/>
        </w:rPr>
        <w:t>, nos termos do artigo 7° do Decreto n° 7.203, de 2010</w:t>
      </w:r>
      <w:r w:rsidR="00275A4D" w:rsidRPr="00695FA0">
        <w:rPr>
          <w:rFonts w:ascii="Spranq eco sans" w:hAnsi="Spranq eco sans" w:cs="Times New Roman"/>
          <w:color w:val="000000"/>
          <w:szCs w:val="20"/>
        </w:rPr>
        <w:t xml:space="preserve">; </w:t>
      </w:r>
      <w:r w:rsidR="00C74E16" w:rsidRPr="00695FA0">
        <w:rPr>
          <w:rFonts w:ascii="Spranq eco sans" w:hAnsi="Spranq eco sans" w:cs="Times New Roman"/>
          <w:color w:val="000000"/>
          <w:szCs w:val="20"/>
        </w:rPr>
        <w:t xml:space="preserve"> </w:t>
      </w:r>
    </w:p>
    <w:p w14:paraId="610F1A8A"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D</w:t>
      </w:r>
      <w:r w:rsidR="00DB206B" w:rsidRPr="00695FA0">
        <w:rPr>
          <w:rFonts w:ascii="Spranq eco sans" w:hAnsi="Spranq eco sans" w:cs="Times New Roman"/>
          <w:color w:val="000000"/>
          <w:szCs w:val="20"/>
        </w:rPr>
        <w:t xml:space="preserve">isponibilizar à </w:t>
      </w:r>
      <w:r w:rsidR="00D52359" w:rsidRPr="00695FA0">
        <w:rPr>
          <w:rFonts w:ascii="Spranq eco sans" w:hAnsi="Spranq eco sans" w:cs="Times New Roman"/>
          <w:color w:val="000000"/>
          <w:szCs w:val="20"/>
        </w:rPr>
        <w:t>Contratante</w:t>
      </w:r>
      <w:r w:rsidR="00DB206B" w:rsidRPr="00695FA0">
        <w:rPr>
          <w:rFonts w:ascii="Spranq eco sans" w:hAnsi="Spranq eco sans" w:cs="Times New Roman"/>
          <w:color w:val="000000"/>
          <w:szCs w:val="20"/>
        </w:rPr>
        <w:t xml:space="preserve"> os empregados devidamente uniformizados e identificados por meio de crachá, além de provê-los com os Equipamentos de Proteção Individual - EPI, quando for o caso;</w:t>
      </w:r>
    </w:p>
    <w:p w14:paraId="1B79F8ED" w14:textId="77777777" w:rsidR="00DB206B" w:rsidRPr="00D0317B"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F</w:t>
      </w:r>
      <w:r w:rsidR="00DB206B" w:rsidRPr="00695FA0">
        <w:rPr>
          <w:rFonts w:ascii="Spranq eco sans" w:hAnsi="Spranq eco sans" w:cs="Times New Roman"/>
          <w:color w:val="000000"/>
          <w:szCs w:val="20"/>
        </w:rPr>
        <w:t xml:space="preserve">ornecer os uniformes a serem utilizados por seus empregados, conforme </w:t>
      </w:r>
      <w:r w:rsidR="00DB206B" w:rsidRPr="00D0317B">
        <w:rPr>
          <w:rFonts w:ascii="Spranq eco sans" w:hAnsi="Spranq eco sans" w:cs="Times New Roman"/>
          <w:color w:val="000000"/>
          <w:szCs w:val="20"/>
        </w:rPr>
        <w:t>disposto n</w:t>
      </w:r>
      <w:r w:rsidR="004E37BB" w:rsidRPr="00D0317B">
        <w:rPr>
          <w:rFonts w:ascii="Spranq eco sans" w:hAnsi="Spranq eco sans" w:cs="Times New Roman"/>
          <w:color w:val="000000"/>
          <w:szCs w:val="20"/>
        </w:rPr>
        <w:t>este</w:t>
      </w:r>
      <w:r w:rsidR="00DB206B" w:rsidRPr="00D0317B">
        <w:rPr>
          <w:rFonts w:ascii="Spranq eco sans" w:hAnsi="Spranq eco sans" w:cs="Times New Roman"/>
          <w:color w:val="000000"/>
          <w:szCs w:val="20"/>
        </w:rPr>
        <w:t xml:space="preserve"> Termo de Referência, sem repassar quaisquer custos a estes;</w:t>
      </w:r>
    </w:p>
    <w:p w14:paraId="314F58F1" w14:textId="4B23A12F" w:rsidR="00EB62B1" w:rsidRPr="00D0317B" w:rsidRDefault="00EB62B1"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D0317B">
        <w:rPr>
          <w:rFonts w:ascii="Spranq eco sans" w:hAnsi="Spranq eco sans" w:cs="Times New Roman"/>
          <w:color w:val="000000"/>
          <w:szCs w:val="20"/>
        </w:rPr>
        <w:t>As empresas contratadas que sejam regidas pela Consolidação das Leis do Trabalho (CLT) deverão apresentar a seguinte documentação no primeiro mês de prestação dos serviços</w:t>
      </w:r>
      <w:r w:rsidR="00FF53EC" w:rsidRPr="00D0317B">
        <w:rPr>
          <w:rFonts w:ascii="Spranq eco sans" w:hAnsi="Spranq eco sans" w:cs="Times New Roman"/>
          <w:color w:val="000000"/>
          <w:szCs w:val="20"/>
        </w:rPr>
        <w:t>, conforme alínea “g” do item 10.1 do Anexo VIII-B da IN SEGES/MP n. 5/2017</w:t>
      </w:r>
      <w:r w:rsidRPr="00D0317B">
        <w:rPr>
          <w:rFonts w:ascii="Spranq eco sans" w:hAnsi="Spranq eco sans" w:cs="Times New Roman"/>
          <w:color w:val="000000"/>
          <w:szCs w:val="20"/>
        </w:rPr>
        <w:t>:</w:t>
      </w:r>
    </w:p>
    <w:p w14:paraId="4C13DBE8" w14:textId="77777777" w:rsidR="00EB62B1" w:rsidRPr="00695FA0" w:rsidRDefault="00EB62B1"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30E842A0" w14:textId="77777777" w:rsidR="00EB62B1" w:rsidRPr="00695FA0" w:rsidRDefault="00EB62B1"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Carteira de Trabalho e Previdência Social (CTPS) dos empregados admitidos e dos responsáveis técnicos pela execução dos serviços, quando for o caso, devidamente assinada pela contratada; e</w:t>
      </w:r>
    </w:p>
    <w:p w14:paraId="5950CAD1" w14:textId="77777777" w:rsidR="00EB62B1" w:rsidRPr="00D0317B" w:rsidRDefault="00EB62B1"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lastRenderedPageBreak/>
        <w:t xml:space="preserve">exames médicos admissionais dos empregados da contratada que </w:t>
      </w:r>
      <w:r w:rsidRPr="00D0317B">
        <w:rPr>
          <w:rFonts w:ascii="Spranq eco sans" w:hAnsi="Spranq eco sans" w:cs="Times New Roman"/>
          <w:color w:val="000000"/>
          <w:szCs w:val="20"/>
        </w:rPr>
        <w:t>prestarão os serviços;</w:t>
      </w:r>
    </w:p>
    <w:p w14:paraId="7547AA6D" w14:textId="0F4E80AD" w:rsidR="00F8604F" w:rsidRPr="00D0317B" w:rsidRDefault="00F8604F"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D0317B">
        <w:rPr>
          <w:rFonts w:ascii="Spranq eco sans" w:hAnsi="Spranq eco sans" w:cs="Times New Roman"/>
          <w:color w:val="000000"/>
          <w:szCs w:val="20"/>
        </w:rPr>
        <w:t xml:space="preserve">declaração de responsabilidade exclusiva da contratada sobre a quitação dos encargos trabalhistas e sociais decorrentes do contrato; </w:t>
      </w:r>
    </w:p>
    <w:p w14:paraId="0B8193D6" w14:textId="77777777" w:rsidR="00DB206B" w:rsidRPr="00695FA0" w:rsidRDefault="00EB62B1"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05113F67" w14:textId="310045F0" w:rsidR="00EB62B1" w:rsidRPr="00D0317B" w:rsidRDefault="00EB62B1"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D0317B">
        <w:rPr>
          <w:rFonts w:ascii="Spranq eco sans" w:hAnsi="Spranq eco sans" w:cs="Times New Roman"/>
          <w:color w:val="000000"/>
          <w:szCs w:val="20"/>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r w:rsidR="00F8604F" w:rsidRPr="00D0317B">
        <w:rPr>
          <w:rFonts w:ascii="Spranq eco sans" w:hAnsi="Spranq eco sans" w:cs="Times New Roman"/>
          <w:color w:val="000000"/>
          <w:szCs w:val="20"/>
        </w:rPr>
        <w:t>, conforme alínea “c” do item 10.2 do Anexo VIII-B da IN SEGES/MP n. 5/2017;</w:t>
      </w:r>
    </w:p>
    <w:p w14:paraId="2FFB65E2" w14:textId="363FFFF6"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S</w:t>
      </w:r>
      <w:r w:rsidR="00C15B3B" w:rsidRPr="00695FA0">
        <w:rPr>
          <w:rFonts w:ascii="Spranq eco sans" w:hAnsi="Spranq eco sans" w:cs="Times New Roman"/>
          <w:color w:val="000000"/>
          <w:szCs w:val="20"/>
        </w:rPr>
        <w:t xml:space="preserve">ubstituir, no prazo de </w:t>
      </w:r>
      <w:r w:rsidR="00400AB1" w:rsidRPr="00400AB1">
        <w:rPr>
          <w:rFonts w:ascii="Spranq eco sans" w:hAnsi="Spranq eco sans" w:cs="Times New Roman"/>
          <w:szCs w:val="20"/>
        </w:rPr>
        <w:t>02 (duas)</w:t>
      </w:r>
      <w:r w:rsidR="00E75812" w:rsidRPr="00400AB1">
        <w:rPr>
          <w:rFonts w:ascii="Spranq eco sans" w:hAnsi="Spranq eco sans" w:cs="Times New Roman"/>
          <w:szCs w:val="20"/>
        </w:rPr>
        <w:t xml:space="preserve"> </w:t>
      </w:r>
      <w:r w:rsidR="003464AF" w:rsidRPr="00400AB1">
        <w:rPr>
          <w:rFonts w:ascii="Spranq eco sans" w:hAnsi="Spranq eco sans" w:cs="Times New Roman"/>
          <w:szCs w:val="20"/>
        </w:rPr>
        <w:t>horas</w:t>
      </w:r>
      <w:r w:rsidR="00DB206B" w:rsidRPr="00695FA0">
        <w:rPr>
          <w:rFonts w:ascii="Spranq eco sans" w:hAnsi="Spranq eco sans" w:cs="Times New Roman"/>
          <w:color w:val="000000"/>
          <w:szCs w:val="20"/>
        </w:rPr>
        <w:t>, em caso de eventu</w:t>
      </w:r>
      <w:r w:rsidR="00942981" w:rsidRPr="00695FA0">
        <w:rPr>
          <w:rFonts w:ascii="Spranq eco sans" w:hAnsi="Spranq eco sans" w:cs="Times New Roman"/>
          <w:color w:val="000000"/>
          <w:szCs w:val="20"/>
        </w:rPr>
        <w:t>al ausência, tais como, faltas</w:t>
      </w:r>
      <w:r w:rsidR="00DB206B" w:rsidRPr="00695FA0">
        <w:rPr>
          <w:rFonts w:ascii="Spranq eco sans" w:hAnsi="Spranq eco sans" w:cs="Times New Roman"/>
          <w:color w:val="000000"/>
          <w:szCs w:val="20"/>
        </w:rPr>
        <w:t xml:space="preserve"> e licenças, o empregado posto a serviço da </w:t>
      </w:r>
      <w:r w:rsidR="00D52359" w:rsidRPr="00695FA0">
        <w:rPr>
          <w:rFonts w:ascii="Spranq eco sans" w:hAnsi="Spranq eco sans" w:cs="Times New Roman"/>
          <w:color w:val="000000"/>
          <w:szCs w:val="20"/>
        </w:rPr>
        <w:t>Contratante</w:t>
      </w:r>
      <w:r w:rsidR="00DB206B" w:rsidRPr="00695FA0">
        <w:rPr>
          <w:rFonts w:ascii="Spranq eco sans" w:hAnsi="Spranq eco sans" w:cs="Times New Roman"/>
          <w:color w:val="000000"/>
          <w:szCs w:val="20"/>
        </w:rPr>
        <w:t>, devendo identificar previamente o respectivo substituto ao Fiscal do Contrato;</w:t>
      </w:r>
    </w:p>
    <w:p w14:paraId="20333452" w14:textId="77777777" w:rsidR="004E578F" w:rsidRPr="00695FA0" w:rsidRDefault="004E578F" w:rsidP="00DF2CD9">
      <w:pPr>
        <w:numPr>
          <w:ilvl w:val="1"/>
          <w:numId w:val="4"/>
        </w:numPr>
        <w:spacing w:before="120" w:after="120" w:line="276" w:lineRule="auto"/>
        <w:ind w:hanging="6"/>
        <w:jc w:val="both"/>
        <w:rPr>
          <w:rFonts w:ascii="Spranq eco sans" w:hAnsi="Spranq eco sans" w:cs="Arial"/>
          <w:color w:val="000000"/>
          <w:szCs w:val="20"/>
        </w:rPr>
      </w:pPr>
      <w:r w:rsidRPr="00695FA0">
        <w:rPr>
          <w:rFonts w:ascii="Spranq eco sans" w:hAnsi="Spranq eco san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6187D565" w14:textId="0E9E1E74" w:rsidR="004E578F" w:rsidRPr="00695FA0" w:rsidRDefault="004E578F" w:rsidP="004E578F">
      <w:pPr>
        <w:numPr>
          <w:ilvl w:val="2"/>
          <w:numId w:val="1"/>
        </w:numPr>
        <w:spacing w:before="120" w:after="120" w:line="276" w:lineRule="auto"/>
        <w:ind w:left="1134" w:firstLine="0"/>
        <w:jc w:val="both"/>
        <w:rPr>
          <w:rFonts w:ascii="Spranq eco sans" w:hAnsi="Spranq eco sans" w:cs="Arial"/>
          <w:color w:val="000000"/>
          <w:szCs w:val="20"/>
        </w:rPr>
      </w:pPr>
      <w:r w:rsidRPr="00695FA0">
        <w:rPr>
          <w:rFonts w:ascii="Spranq eco sans" w:hAnsi="Spranq eco sans" w:cs="Arial"/>
          <w:color w:val="000000"/>
          <w:szCs w:val="20"/>
        </w:rPr>
        <w:t>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0AB6FDB1" w14:textId="77777777" w:rsidR="00DB206B" w:rsidRPr="00695FA0" w:rsidRDefault="00745C1F"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292F3091" w14:textId="672E915C" w:rsidR="00DC6D73" w:rsidRPr="00695FA0" w:rsidRDefault="00745C1F"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lastRenderedPageBreak/>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1266E62C" w14:textId="182B90E9" w:rsidR="00DC6D73" w:rsidRPr="00695FA0" w:rsidRDefault="00DC6D73"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33A4B21B" w14:textId="77777777" w:rsidR="008E5DC7" w:rsidRPr="008E5DC7" w:rsidRDefault="00173CBD"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b/>
        </w:rPr>
        <w:t>Nota explicativa</w:t>
      </w:r>
      <w:r w:rsidRPr="00695FA0">
        <w:rPr>
          <w:rFonts w:ascii="Spranq eco sans" w:hAnsi="Spranq eco sans"/>
        </w:rPr>
        <w:t>: Excepcionalmente, em determinadas contratações, podem ser exigidos os atestados de antecedentes criminais ou outros que forem pertinentes apenas quando imprescindível à segurança de pessoas, bens, informações ou instalações, de forma motivada.</w:t>
      </w:r>
      <w:r w:rsidR="008E5DC7">
        <w:rPr>
          <w:rFonts w:ascii="Spranq eco sans" w:hAnsi="Spranq eco sans"/>
        </w:rPr>
        <w:t xml:space="preserve"> </w:t>
      </w:r>
    </w:p>
    <w:p w14:paraId="78AB06CB" w14:textId="13656371"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N</w:t>
      </w:r>
      <w:r w:rsidR="00DB206B" w:rsidRPr="00695FA0">
        <w:rPr>
          <w:rFonts w:ascii="Spranq eco sans" w:hAnsi="Spranq eco sans" w:cs="Times New Roman"/>
          <w:color w:val="000000"/>
          <w:szCs w:val="20"/>
        </w:rPr>
        <w:t>ão permitir que o empregado designado para trabalhar em um turno preste seus serviços no turno imediatamente subseq</w:t>
      </w:r>
      <w:r w:rsidR="00990902" w:rsidRPr="00695FA0">
        <w:rPr>
          <w:rFonts w:ascii="Spranq eco sans" w:hAnsi="Spranq eco sans" w:cs="Times New Roman"/>
          <w:color w:val="000000"/>
          <w:szCs w:val="20"/>
        </w:rPr>
        <w:t>u</w:t>
      </w:r>
      <w:r w:rsidR="00DB206B" w:rsidRPr="00695FA0">
        <w:rPr>
          <w:rFonts w:ascii="Spranq eco sans" w:hAnsi="Spranq eco sans" w:cs="Times New Roman"/>
          <w:color w:val="000000"/>
          <w:szCs w:val="20"/>
        </w:rPr>
        <w:t>ente;</w:t>
      </w:r>
    </w:p>
    <w:p w14:paraId="5430A111" w14:textId="77777777" w:rsidR="00DB206B" w:rsidRPr="00695FA0" w:rsidRDefault="00C11C58"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A</w:t>
      </w:r>
      <w:r w:rsidR="00DB206B" w:rsidRPr="00695FA0">
        <w:rPr>
          <w:rFonts w:ascii="Spranq eco sans" w:hAnsi="Spranq eco sans" w:cs="Times New Roman"/>
          <w:color w:val="000000"/>
          <w:szCs w:val="20"/>
        </w:rPr>
        <w:t xml:space="preserve">tender </w:t>
      </w:r>
      <w:r w:rsidR="00A76CE0" w:rsidRPr="00695FA0">
        <w:rPr>
          <w:rFonts w:ascii="Spranq eco sans" w:hAnsi="Spranq eco sans" w:cs="Times New Roman"/>
          <w:color w:val="000000"/>
          <w:szCs w:val="20"/>
        </w:rPr>
        <w:t>à</w:t>
      </w:r>
      <w:r w:rsidR="00DB206B" w:rsidRPr="00695FA0">
        <w:rPr>
          <w:rFonts w:ascii="Spranq eco sans" w:hAnsi="Spranq eco sans" w:cs="Times New Roman"/>
          <w:color w:val="000000"/>
          <w:szCs w:val="20"/>
        </w:rPr>
        <w:t xml:space="preserve">s solicitações da </w:t>
      </w:r>
      <w:r w:rsidR="00D52359" w:rsidRPr="00695FA0">
        <w:rPr>
          <w:rFonts w:ascii="Spranq eco sans" w:hAnsi="Spranq eco sans" w:cs="Times New Roman"/>
          <w:color w:val="000000"/>
          <w:szCs w:val="20"/>
        </w:rPr>
        <w:t>Contratante</w:t>
      </w:r>
      <w:r w:rsidR="00DB206B" w:rsidRPr="00695FA0">
        <w:rPr>
          <w:rFonts w:ascii="Spranq eco sans" w:hAnsi="Spranq eco sans" w:cs="Times New Roman"/>
          <w:color w:val="000000"/>
          <w:szCs w:val="20"/>
        </w:rPr>
        <w:t xml:space="preserve"> quanto à substituição dos empregados alocados, </w:t>
      </w:r>
      <w:r w:rsidR="00A76CE0" w:rsidRPr="00695FA0">
        <w:rPr>
          <w:rFonts w:ascii="Spranq eco sans" w:hAnsi="Spranq eco sans" w:cs="Times New Roman"/>
          <w:color w:val="000000"/>
          <w:szCs w:val="20"/>
        </w:rPr>
        <w:t xml:space="preserve">no prazo fixado pelo fiscal do contrato, </w:t>
      </w:r>
      <w:r w:rsidR="00DB206B" w:rsidRPr="00695FA0">
        <w:rPr>
          <w:rFonts w:ascii="Spranq eco sans" w:hAnsi="Spranq eco sans" w:cs="Times New Roman"/>
          <w:color w:val="000000"/>
          <w:szCs w:val="20"/>
        </w:rPr>
        <w:t xml:space="preserve">nos casos em que ficar constatado descumprimento das obrigações relativas à execução </w:t>
      </w:r>
      <w:r w:rsidR="001545A4" w:rsidRPr="00695FA0">
        <w:rPr>
          <w:rFonts w:ascii="Spranq eco sans" w:hAnsi="Spranq eco sans" w:cs="Times New Roman"/>
          <w:color w:val="000000"/>
          <w:szCs w:val="20"/>
        </w:rPr>
        <w:t>do serviço, conforme descrito neste</w:t>
      </w:r>
      <w:r w:rsidR="00DB206B" w:rsidRPr="00695FA0">
        <w:rPr>
          <w:rFonts w:ascii="Spranq eco sans" w:hAnsi="Spranq eco sans" w:cs="Times New Roman"/>
          <w:color w:val="000000"/>
          <w:szCs w:val="20"/>
        </w:rPr>
        <w:t xml:space="preserve"> Termo de Referência;</w:t>
      </w:r>
    </w:p>
    <w:p w14:paraId="689FE4D0" w14:textId="77777777" w:rsidR="00DB206B" w:rsidRPr="00695FA0" w:rsidRDefault="00C11C58"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I</w:t>
      </w:r>
      <w:r w:rsidR="00DB206B" w:rsidRPr="00695FA0">
        <w:rPr>
          <w:rFonts w:ascii="Spranq eco sans" w:hAnsi="Spranq eco sans" w:cs="Times New Roman"/>
          <w:color w:val="000000"/>
          <w:szCs w:val="20"/>
        </w:rPr>
        <w:t xml:space="preserve">nstruir seus empregados quanto à necessidade de acatar as </w:t>
      </w:r>
      <w:r w:rsidR="00133136" w:rsidRPr="00695FA0">
        <w:rPr>
          <w:rFonts w:ascii="Spranq eco sans" w:hAnsi="Spranq eco sans" w:cs="Times New Roman"/>
          <w:color w:val="000000"/>
          <w:szCs w:val="20"/>
        </w:rPr>
        <w:t xml:space="preserve">Normas Internas </w:t>
      </w:r>
      <w:r w:rsidR="00DB206B" w:rsidRPr="00695FA0">
        <w:rPr>
          <w:rFonts w:ascii="Spranq eco sans" w:hAnsi="Spranq eco sans" w:cs="Times New Roman"/>
          <w:color w:val="000000"/>
          <w:szCs w:val="20"/>
        </w:rPr>
        <w:t>da Administração;</w:t>
      </w:r>
    </w:p>
    <w:p w14:paraId="5919DF05" w14:textId="77777777" w:rsidR="00DB206B" w:rsidRPr="00695FA0" w:rsidRDefault="00C11C58"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I</w:t>
      </w:r>
      <w:r w:rsidR="00DB206B" w:rsidRPr="00695FA0">
        <w:rPr>
          <w:rFonts w:ascii="Spranq eco sans" w:hAnsi="Spranq eco sans" w:cs="Times New Roman"/>
          <w:color w:val="000000"/>
          <w:szCs w:val="20"/>
        </w:rPr>
        <w:t xml:space="preserve">nstruir seus empregados a respeito das atividades a serem desempenhadas, alertando-os a não executar atividades não abrangidas pelo contrato, devendo a </w:t>
      </w:r>
      <w:r w:rsidR="00D52359" w:rsidRPr="00695FA0">
        <w:rPr>
          <w:rFonts w:ascii="Spranq eco sans" w:hAnsi="Spranq eco sans" w:cs="Times New Roman"/>
          <w:color w:val="000000"/>
          <w:szCs w:val="20"/>
        </w:rPr>
        <w:t>Contratada</w:t>
      </w:r>
      <w:r w:rsidR="00DB206B" w:rsidRPr="00695FA0">
        <w:rPr>
          <w:rFonts w:ascii="Spranq eco sans" w:hAnsi="Spranq eco sans" w:cs="Times New Roman"/>
          <w:color w:val="000000"/>
          <w:szCs w:val="20"/>
        </w:rPr>
        <w:t xml:space="preserve"> relatar à </w:t>
      </w:r>
      <w:r w:rsidR="00D52359" w:rsidRPr="00695FA0">
        <w:rPr>
          <w:rFonts w:ascii="Spranq eco sans" w:hAnsi="Spranq eco sans" w:cs="Times New Roman"/>
          <w:color w:val="000000"/>
          <w:szCs w:val="20"/>
        </w:rPr>
        <w:t>Contratante</w:t>
      </w:r>
      <w:r w:rsidR="00DB206B" w:rsidRPr="00695FA0">
        <w:rPr>
          <w:rFonts w:ascii="Spranq eco sans" w:hAnsi="Spranq eco sans" w:cs="Times New Roman"/>
          <w:color w:val="000000"/>
          <w:szCs w:val="20"/>
        </w:rPr>
        <w:t xml:space="preserve"> toda e qualquer ocorrência neste sentido, a fim de evitar desvio de função;</w:t>
      </w:r>
    </w:p>
    <w:p w14:paraId="508DAC64" w14:textId="77777777" w:rsidR="00A1461F" w:rsidRPr="00695FA0" w:rsidRDefault="00A1461F"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 </w:t>
      </w:r>
      <w:r w:rsidR="008E20C1" w:rsidRPr="00695FA0">
        <w:rPr>
          <w:rFonts w:ascii="Spranq eco sans" w:hAnsi="Spranq eco sans" w:cs="Times New Roman"/>
          <w:color w:val="000000"/>
          <w:szCs w:val="20"/>
        </w:rPr>
        <w:t>I</w:t>
      </w:r>
      <w:r w:rsidRPr="00695FA0">
        <w:rPr>
          <w:rFonts w:ascii="Spranq eco sans" w:hAnsi="Spranq eco sans" w:cs="Times New Roman"/>
          <w:color w:val="000000"/>
          <w:szCs w:val="20"/>
        </w:rPr>
        <w:t>nstruir seus empregados, no início da execução contratual, quanto à obtenção das informações de seus interesses junto aos órgãos públicos, relativas ao contrato de trabalho e obrigações a ele inerentes, adotando, entre outras, as seguintes medidas:</w:t>
      </w:r>
    </w:p>
    <w:p w14:paraId="661B4F8B" w14:textId="77777777" w:rsidR="00A1461F" w:rsidRPr="00695FA0" w:rsidRDefault="003B09C3"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40C771D2" w14:textId="77777777" w:rsidR="00A1461F" w:rsidRPr="00695FA0" w:rsidRDefault="003B09C3"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viabilizar a emissão do cartão cidadão pela Caixa Econômica Federal para todos os empregados, no prazo máximo de 60 (sessenta) dias, contados do início da prestação dos serviços ou da admissão do empregado;</w:t>
      </w:r>
    </w:p>
    <w:p w14:paraId="3E665576" w14:textId="77777777" w:rsidR="00A1461F" w:rsidRPr="00695FA0" w:rsidRDefault="00A1461F"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lastRenderedPageBreak/>
        <w:t xml:space="preserve"> oferecer todos os meios necessários aos seus empregados para a obtenção de extratos de recolhimentos de seus direitos sociais, preferencialmente por meio eletrônico, quando disponível.</w:t>
      </w:r>
    </w:p>
    <w:p w14:paraId="199D16FB" w14:textId="77777777" w:rsidR="00CA0560" w:rsidRPr="00695FA0" w:rsidRDefault="00A06703"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Manter preposto</w:t>
      </w:r>
      <w:r w:rsidR="00894C85" w:rsidRPr="00695FA0">
        <w:rPr>
          <w:rFonts w:ascii="Spranq eco sans" w:hAnsi="Spranq eco sans" w:cs="Times New Roman"/>
          <w:color w:val="000000"/>
          <w:szCs w:val="20"/>
        </w:rPr>
        <w:t xml:space="preserve"> </w:t>
      </w:r>
      <w:r w:rsidR="00DB4338" w:rsidRPr="00695FA0">
        <w:rPr>
          <w:rFonts w:ascii="Spranq eco sans" w:hAnsi="Spranq eco sans" w:cs="Times New Roman"/>
          <w:color w:val="000000"/>
          <w:szCs w:val="20"/>
        </w:rPr>
        <w:t xml:space="preserve">nos </w:t>
      </w:r>
      <w:r w:rsidR="00894C85" w:rsidRPr="00695FA0">
        <w:rPr>
          <w:rFonts w:ascii="Spranq eco sans" w:hAnsi="Spranq eco sans" w:cs="Times New Roman"/>
          <w:color w:val="000000"/>
          <w:szCs w:val="20"/>
        </w:rPr>
        <w:t>locais de prestação de serviço</w:t>
      </w:r>
      <w:r w:rsidRPr="00695FA0">
        <w:rPr>
          <w:rFonts w:ascii="Spranq eco sans" w:hAnsi="Spranq eco sans" w:cs="Times New Roman"/>
          <w:color w:val="000000"/>
          <w:szCs w:val="20"/>
        </w:rPr>
        <w:t>, aceito pela Administração, para representá-la na execução do contrato</w:t>
      </w:r>
      <w:r w:rsidR="001449A3" w:rsidRPr="00695FA0">
        <w:rPr>
          <w:rFonts w:ascii="Spranq eco sans" w:hAnsi="Spranq eco sans" w:cs="Times New Roman"/>
          <w:color w:val="000000"/>
          <w:szCs w:val="20"/>
        </w:rPr>
        <w:t>;</w:t>
      </w:r>
    </w:p>
    <w:p w14:paraId="3A874F69"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R</w:t>
      </w:r>
      <w:r w:rsidR="00DB206B" w:rsidRPr="00695FA0">
        <w:rPr>
          <w:rFonts w:ascii="Spranq eco sans" w:hAnsi="Spranq eco sans" w:cs="Times New Roman"/>
          <w:color w:val="000000"/>
          <w:szCs w:val="20"/>
        </w:rPr>
        <w:t xml:space="preserve">elatar à </w:t>
      </w:r>
      <w:r w:rsidR="00D52359" w:rsidRPr="00695FA0">
        <w:rPr>
          <w:rFonts w:ascii="Spranq eco sans" w:hAnsi="Spranq eco sans" w:cs="Times New Roman"/>
          <w:color w:val="000000"/>
          <w:szCs w:val="20"/>
        </w:rPr>
        <w:t>Contratante</w:t>
      </w:r>
      <w:r w:rsidR="00DB206B" w:rsidRPr="00695FA0">
        <w:rPr>
          <w:rFonts w:ascii="Spranq eco sans" w:hAnsi="Spranq eco sans" w:cs="Times New Roman"/>
          <w:color w:val="000000"/>
          <w:szCs w:val="20"/>
        </w:rPr>
        <w:t xml:space="preserve"> toda e qualquer irregularidade verificada no decorrer da prestação dos serviços;</w:t>
      </w:r>
    </w:p>
    <w:p w14:paraId="004A7667" w14:textId="1A9859BA" w:rsidR="002D5FC1" w:rsidRPr="00695FA0" w:rsidRDefault="002D5FC1" w:rsidP="002D5FC1">
      <w:pPr>
        <w:numPr>
          <w:ilvl w:val="1"/>
          <w:numId w:val="1"/>
        </w:numPr>
        <w:spacing w:before="120" w:after="120" w:line="276" w:lineRule="auto"/>
        <w:ind w:left="425" w:firstLine="0"/>
        <w:jc w:val="both"/>
        <w:rPr>
          <w:rFonts w:ascii="Spranq eco sans" w:hAnsi="Spranq eco sans" w:cs="Arial"/>
          <w:color w:val="000000"/>
          <w:szCs w:val="20"/>
        </w:rPr>
      </w:pPr>
      <w:r w:rsidRPr="00695FA0">
        <w:rPr>
          <w:rFonts w:ascii="Spranq eco sans" w:hAnsi="Spranq eco sans" w:cs="Arial"/>
          <w:color w:val="000000"/>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43ACF3DB" w14:textId="77777777" w:rsidR="002D5FC1" w:rsidRPr="00695FA0" w:rsidRDefault="002D5FC1" w:rsidP="002D5FC1">
      <w:pPr>
        <w:numPr>
          <w:ilvl w:val="2"/>
          <w:numId w:val="1"/>
        </w:numPr>
        <w:spacing w:before="120" w:after="120" w:line="276" w:lineRule="auto"/>
        <w:ind w:left="1134" w:firstLine="0"/>
        <w:jc w:val="both"/>
        <w:rPr>
          <w:rFonts w:ascii="Spranq eco sans" w:hAnsi="Spranq eco sans" w:cs="Arial"/>
          <w:color w:val="000000"/>
          <w:szCs w:val="20"/>
        </w:rPr>
      </w:pPr>
      <w:r w:rsidRPr="00695FA0">
        <w:rPr>
          <w:rFonts w:ascii="Spranq eco sans" w:hAnsi="Spranq eco sans" w:cs="Arial"/>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5D13F95E" w14:textId="77777777" w:rsidR="002D5FC1" w:rsidRPr="00695FA0" w:rsidRDefault="002D5FC1" w:rsidP="002D5FC1">
      <w:pPr>
        <w:numPr>
          <w:ilvl w:val="2"/>
          <w:numId w:val="1"/>
        </w:numPr>
        <w:spacing w:before="120" w:after="120" w:line="276" w:lineRule="auto"/>
        <w:ind w:left="1134" w:firstLine="0"/>
        <w:jc w:val="both"/>
        <w:rPr>
          <w:rFonts w:ascii="Spranq eco sans" w:hAnsi="Spranq eco sans" w:cs="Arial"/>
          <w:color w:val="000000"/>
          <w:szCs w:val="20"/>
        </w:rPr>
      </w:pPr>
      <w:r w:rsidRPr="00695FA0">
        <w:rPr>
          <w:rFonts w:ascii="Spranq eco sans" w:hAnsi="Spranq eco sans" w:cs="Arial"/>
          <w:color w:val="000000"/>
          <w:szCs w:val="20"/>
        </w:rPr>
        <w:t>Ultrapassado o prazo de 15 (quinze) dias, contados na comunicação mencionada no 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05F8A9B0" w14:textId="605A6F01" w:rsidR="0099592E" w:rsidRPr="008E5DC7" w:rsidRDefault="00985657" w:rsidP="008E5DC7">
      <w:pPr>
        <w:spacing w:before="120" w:after="120" w:line="276" w:lineRule="auto"/>
        <w:ind w:left="1701"/>
        <w:jc w:val="both"/>
        <w:rPr>
          <w:rFonts w:ascii="Spranq eco sans" w:hAnsi="Spranq eco sans" w:cs="Arial"/>
          <w:color w:val="000000"/>
          <w:szCs w:val="20"/>
        </w:rPr>
      </w:pPr>
      <w:r w:rsidRPr="00695FA0">
        <w:rPr>
          <w:rFonts w:ascii="Spranq eco sans" w:hAnsi="Spranq eco sans" w:cs="Arial"/>
          <w:color w:val="000000"/>
          <w:szCs w:val="20"/>
        </w:rPr>
        <w:t>1</w:t>
      </w:r>
      <w:r w:rsidR="003F14CD" w:rsidRPr="00695FA0">
        <w:rPr>
          <w:rFonts w:ascii="Spranq eco sans" w:hAnsi="Spranq eco sans" w:cs="Arial"/>
          <w:color w:val="000000"/>
          <w:szCs w:val="20"/>
        </w:rPr>
        <w:t>4</w:t>
      </w:r>
      <w:r w:rsidRPr="00695FA0">
        <w:rPr>
          <w:rFonts w:ascii="Spranq eco sans" w:hAnsi="Spranq eco sans" w:cs="Arial"/>
          <w:color w:val="000000"/>
          <w:szCs w:val="20"/>
        </w:rPr>
        <w:t>.</w:t>
      </w:r>
      <w:r w:rsidR="00307E4B" w:rsidRPr="00695FA0">
        <w:rPr>
          <w:rFonts w:ascii="Spranq eco sans" w:hAnsi="Spranq eco sans" w:cs="Arial"/>
          <w:color w:val="000000"/>
          <w:szCs w:val="20"/>
        </w:rPr>
        <w:t>2</w:t>
      </w:r>
      <w:r w:rsidRPr="00695FA0">
        <w:rPr>
          <w:rFonts w:ascii="Spranq eco sans" w:hAnsi="Spranq eco sans" w:cs="Arial"/>
          <w:color w:val="000000"/>
          <w:szCs w:val="20"/>
        </w:rPr>
        <w:t>2.</w:t>
      </w:r>
      <w:r w:rsidR="00307E4B" w:rsidRPr="00695FA0">
        <w:rPr>
          <w:rFonts w:ascii="Spranq eco sans" w:hAnsi="Spranq eco sans" w:cs="Arial"/>
          <w:color w:val="000000"/>
          <w:szCs w:val="20"/>
        </w:rPr>
        <w:t>2.</w:t>
      </w:r>
      <w:r w:rsidRPr="00695FA0">
        <w:rPr>
          <w:rFonts w:ascii="Spranq eco sans" w:hAnsi="Spranq eco sans" w:cs="Arial"/>
          <w:color w:val="000000"/>
          <w:szCs w:val="20"/>
        </w:rPr>
        <w:t>1 O sindicato representante da categoria do trabalhador deverá ser notificado pela contratante para acompanhar o pagamento das respectivas verbas.</w:t>
      </w:r>
    </w:p>
    <w:p w14:paraId="7AFB3778" w14:textId="198AB911" w:rsidR="00DB206B" w:rsidRPr="00695FA0" w:rsidRDefault="00336608" w:rsidP="00585F85">
      <w:pPr>
        <w:spacing w:before="120" w:after="120" w:line="276" w:lineRule="auto"/>
        <w:ind w:left="432"/>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14.23 </w:t>
      </w:r>
      <w:r w:rsidR="0099592E" w:rsidRPr="00695FA0">
        <w:rPr>
          <w:rFonts w:ascii="Spranq eco sans" w:hAnsi="Spranq eco sans" w:cs="Times New Roman"/>
          <w:color w:val="000000"/>
          <w:szCs w:val="20"/>
        </w:rPr>
        <w:t xml:space="preserve"> </w:t>
      </w:r>
      <w:r w:rsidR="00A36676" w:rsidRPr="00695FA0">
        <w:rPr>
          <w:rFonts w:ascii="Spranq eco sans" w:hAnsi="Spranq eco sans" w:cs="Times New Roman"/>
          <w:color w:val="000000"/>
          <w:szCs w:val="20"/>
        </w:rPr>
        <w:t>N</w:t>
      </w:r>
      <w:r w:rsidR="00DB206B" w:rsidRPr="00695FA0">
        <w:rPr>
          <w:rFonts w:ascii="Spranq eco sans" w:hAnsi="Spranq eco sans" w:cs="Times New Roman"/>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128BEF02" w14:textId="357CC517" w:rsidR="00DB206B" w:rsidRPr="00695FA0" w:rsidRDefault="00336608" w:rsidP="00336608">
      <w:pPr>
        <w:spacing w:before="120" w:after="120" w:line="276" w:lineRule="auto"/>
        <w:ind w:left="432"/>
        <w:jc w:val="both"/>
        <w:rPr>
          <w:rFonts w:ascii="Spranq eco sans" w:hAnsi="Spranq eco sans" w:cs="Times New Roman"/>
          <w:color w:val="000000"/>
          <w:szCs w:val="20"/>
        </w:rPr>
      </w:pPr>
      <w:r w:rsidRPr="00695FA0">
        <w:rPr>
          <w:rFonts w:ascii="Spranq eco sans" w:hAnsi="Spranq eco sans" w:cs="Times New Roman"/>
          <w:color w:val="000000"/>
          <w:szCs w:val="20"/>
        </w:rPr>
        <w:t>14</w:t>
      </w:r>
      <w:r w:rsidR="00143707" w:rsidRPr="00695FA0">
        <w:rPr>
          <w:rFonts w:ascii="Spranq eco sans" w:hAnsi="Spranq eco sans" w:cs="Times New Roman"/>
          <w:color w:val="000000"/>
          <w:szCs w:val="20"/>
        </w:rPr>
        <w:t>.24</w:t>
      </w:r>
      <w:r w:rsidR="00DB206B" w:rsidRPr="00695FA0">
        <w:rPr>
          <w:rFonts w:ascii="Spranq eco sans" w:hAnsi="Spranq eco sans" w:cs="Times New Roman"/>
          <w:color w:val="000000"/>
          <w:szCs w:val="20"/>
        </w:rPr>
        <w:t xml:space="preserve"> </w:t>
      </w:r>
      <w:r w:rsidR="00A36676" w:rsidRPr="00695FA0">
        <w:rPr>
          <w:rFonts w:ascii="Spranq eco sans" w:hAnsi="Spranq eco sans" w:cs="Times New Roman"/>
          <w:color w:val="000000"/>
          <w:szCs w:val="20"/>
        </w:rPr>
        <w:t>M</w:t>
      </w:r>
      <w:r w:rsidR="00DB206B" w:rsidRPr="00695FA0">
        <w:rPr>
          <w:rFonts w:ascii="Spranq eco sans" w:hAnsi="Spranq eco sans" w:cs="Times New Roman"/>
          <w:color w:val="000000"/>
          <w:szCs w:val="20"/>
        </w:rPr>
        <w:t>anter durante toda a vigência do contrato, em compatibilidade com as obrigações assumidas, todas as condições de habilitação e qualificação exigidas na licitação;</w:t>
      </w:r>
    </w:p>
    <w:p w14:paraId="1D5CCF4F" w14:textId="2AA693E4" w:rsidR="00133136" w:rsidRPr="00695FA0" w:rsidRDefault="001449A3" w:rsidP="00DF2CD9">
      <w:pPr>
        <w:pStyle w:val="PargrafodaLista"/>
        <w:numPr>
          <w:ilvl w:val="1"/>
          <w:numId w:val="5"/>
        </w:numPr>
        <w:spacing w:before="120" w:after="120" w:line="276" w:lineRule="auto"/>
        <w:ind w:left="426" w:hanging="1"/>
        <w:jc w:val="both"/>
        <w:rPr>
          <w:rFonts w:ascii="Spranq eco sans" w:hAnsi="Spranq eco sans" w:cs="Times New Roman"/>
          <w:color w:val="000000"/>
          <w:szCs w:val="20"/>
        </w:rPr>
      </w:pPr>
      <w:r w:rsidRPr="00695FA0">
        <w:rPr>
          <w:rFonts w:ascii="Spranq eco sans" w:hAnsi="Spranq eco sans"/>
          <w:color w:val="000000"/>
          <w:szCs w:val="20"/>
        </w:rPr>
        <w:t>G</w:t>
      </w:r>
      <w:r w:rsidR="00133136" w:rsidRPr="00695FA0">
        <w:rPr>
          <w:rFonts w:ascii="Spranq eco sans" w:hAnsi="Spranq eco sans"/>
          <w:color w:val="000000"/>
          <w:szCs w:val="20"/>
        </w:rPr>
        <w:t>uardar sigilo sobre todas as informações obtidas em decorrência do cumprimento do contrato;</w:t>
      </w:r>
    </w:p>
    <w:p w14:paraId="0C89CA4A" w14:textId="4A40C4A5" w:rsidR="00EE1F4D" w:rsidRPr="00695FA0" w:rsidRDefault="001449A3" w:rsidP="00DF2CD9">
      <w:pPr>
        <w:pStyle w:val="PargrafodaLista"/>
        <w:numPr>
          <w:ilvl w:val="1"/>
          <w:numId w:val="5"/>
        </w:numPr>
        <w:spacing w:before="120" w:after="120" w:line="276" w:lineRule="auto"/>
        <w:ind w:left="426" w:hanging="1"/>
        <w:jc w:val="both"/>
        <w:rPr>
          <w:rFonts w:ascii="Spranq eco sans" w:hAnsi="Spranq eco sans" w:cs="Times New Roman"/>
          <w:color w:val="000000"/>
          <w:szCs w:val="20"/>
        </w:rPr>
      </w:pPr>
      <w:r w:rsidRPr="00695FA0">
        <w:rPr>
          <w:rFonts w:ascii="Spranq eco sans" w:hAnsi="Spranq eco sans" w:cs="Times New Roman"/>
          <w:color w:val="000000"/>
          <w:szCs w:val="20"/>
        </w:rPr>
        <w:t>N</w:t>
      </w:r>
      <w:r w:rsidR="00A375DC" w:rsidRPr="00695FA0">
        <w:rPr>
          <w:rFonts w:ascii="Spranq eco sans" w:hAnsi="Spranq eco sans" w:cs="Times New Roman"/>
          <w:color w:val="000000"/>
          <w:szCs w:val="20"/>
        </w:rPr>
        <w:t xml:space="preserve">ão beneficiar-se da condição de optante pelo Simples Nacional, </w:t>
      </w:r>
      <w:r w:rsidR="003B09C3" w:rsidRPr="00695FA0">
        <w:rPr>
          <w:rFonts w:ascii="Spranq eco sans" w:hAnsi="Spranq eco sans" w:cs="Times New Roman"/>
          <w:szCs w:val="20"/>
          <w:lang w:eastAsia="en-US"/>
        </w:rPr>
        <w:t>salvo as exceções previstas no § 5º-C do art. 18 da Lei Complementar no 123, de 14 de dezembro de 2006;</w:t>
      </w:r>
      <w:r w:rsidR="00EE1F4D" w:rsidRPr="00695FA0">
        <w:rPr>
          <w:rFonts w:ascii="Spranq eco sans" w:hAnsi="Spranq eco sans" w:cs="Times New Roman"/>
          <w:szCs w:val="20"/>
          <w:lang w:eastAsia="en-US"/>
        </w:rPr>
        <w:t xml:space="preserve"> </w:t>
      </w:r>
    </w:p>
    <w:p w14:paraId="1D224264" w14:textId="43392E5B" w:rsidR="00A375DC" w:rsidRPr="00695FA0" w:rsidRDefault="00913861" w:rsidP="00DF2CD9">
      <w:pPr>
        <w:numPr>
          <w:ilvl w:val="1"/>
          <w:numId w:val="5"/>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Comunicar formalmente à Receita Federal a assinatura do contrato de prestação de serviços mediante cessão de mão de obra, </w:t>
      </w:r>
      <w:r w:rsidRPr="00695FA0">
        <w:rPr>
          <w:rFonts w:ascii="Spranq eco sans" w:hAnsi="Spranq eco sans" w:cs="Times New Roman"/>
          <w:szCs w:val="20"/>
          <w:lang w:eastAsia="en-US"/>
        </w:rPr>
        <w:t>salvo as exceções previstas no § 5º-C d</w:t>
      </w:r>
      <w:r w:rsidR="0092763A" w:rsidRPr="00695FA0">
        <w:rPr>
          <w:rFonts w:ascii="Spranq eco sans" w:hAnsi="Spranq eco sans" w:cs="Times New Roman"/>
          <w:szCs w:val="20"/>
          <w:lang w:eastAsia="en-US"/>
        </w:rPr>
        <w:t>o art. 18 da Lei Complementar n.</w:t>
      </w:r>
      <w:r w:rsidRPr="00695FA0">
        <w:rPr>
          <w:rFonts w:ascii="Spranq eco sans" w:hAnsi="Spranq eco sans" w:cs="Times New Roman"/>
          <w:szCs w:val="20"/>
          <w:lang w:eastAsia="en-US"/>
        </w:rPr>
        <w:t xml:space="preserve"> 123, de 14 de dezembro de 2006, </w:t>
      </w:r>
      <w:r w:rsidRPr="00695FA0">
        <w:rPr>
          <w:rFonts w:ascii="Spranq eco sans" w:hAnsi="Spranq eco sans" w:cs="Times New Roman"/>
          <w:color w:val="000000"/>
          <w:szCs w:val="20"/>
        </w:rPr>
        <w:t xml:space="preserve">para fins de exclusão obrigatória do Simples Nacional a contar do mês seguinte ao da </w:t>
      </w:r>
      <w:r w:rsidRPr="00695FA0">
        <w:rPr>
          <w:rFonts w:ascii="Spranq eco sans" w:hAnsi="Spranq eco sans" w:cs="Times New Roman"/>
          <w:color w:val="000000"/>
          <w:szCs w:val="20"/>
        </w:rPr>
        <w:lastRenderedPageBreak/>
        <w:t>contratação, conforme previsão do art.17, XII, art.30, §1º, II e do art. 3</w:t>
      </w:r>
      <w:r w:rsidR="0092763A" w:rsidRPr="00695FA0">
        <w:rPr>
          <w:rFonts w:ascii="Spranq eco sans" w:hAnsi="Spranq eco sans" w:cs="Times New Roman"/>
          <w:color w:val="000000"/>
          <w:szCs w:val="20"/>
        </w:rPr>
        <w:t>1, II, todos da LC 123, de 2006;</w:t>
      </w:r>
    </w:p>
    <w:p w14:paraId="575CA5CE" w14:textId="77777777" w:rsidR="0092763A" w:rsidRPr="00695FA0" w:rsidRDefault="0092763A" w:rsidP="0092763A">
      <w:pPr>
        <w:spacing w:before="120" w:after="120" w:line="276" w:lineRule="auto"/>
        <w:ind w:left="425"/>
        <w:jc w:val="both"/>
        <w:rPr>
          <w:rFonts w:ascii="Spranq eco sans" w:hAnsi="Spranq eco sans" w:cs="Times New Roman"/>
          <w:color w:val="000000"/>
          <w:szCs w:val="20"/>
        </w:rPr>
      </w:pPr>
    </w:p>
    <w:p w14:paraId="4659B112" w14:textId="77777777" w:rsidR="00133136" w:rsidRPr="00695FA0" w:rsidRDefault="00913861" w:rsidP="00DF2CD9">
      <w:pPr>
        <w:numPr>
          <w:ilvl w:val="2"/>
          <w:numId w:val="5"/>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79EAE8F6" w14:textId="77777777" w:rsidR="00DB206B" w:rsidRPr="00695FA0" w:rsidRDefault="00A36676" w:rsidP="00DF2CD9">
      <w:pPr>
        <w:numPr>
          <w:ilvl w:val="1"/>
          <w:numId w:val="5"/>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A</w:t>
      </w:r>
      <w:r w:rsidR="00DB206B" w:rsidRPr="00695FA0">
        <w:rPr>
          <w:rFonts w:ascii="Spranq eco sans" w:hAnsi="Spranq eco sans" w:cs="Times New Roman"/>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695FA0">
        <w:rPr>
          <w:rFonts w:ascii="Spranq eco sans" w:hAnsi="Spranq eco sans" w:cs="Times New Roman"/>
          <w:color w:val="000000"/>
          <w:szCs w:val="20"/>
        </w:rPr>
        <w:t>d</w:t>
      </w:r>
      <w:r w:rsidR="00DB206B" w:rsidRPr="00695FA0">
        <w:rPr>
          <w:rFonts w:ascii="Spranq eco sans" w:hAnsi="Spranq eco sans" w:cs="Times New Roman"/>
          <w:color w:val="000000"/>
          <w:szCs w:val="20"/>
        </w:rPr>
        <w:t>o objeto da licitação, exceto quando ocorrer algum dos eventos arrolados nos incisos do § 1º do art. 57 da Lei nº 8.666, de 1993.</w:t>
      </w:r>
    </w:p>
    <w:p w14:paraId="49AA0629" w14:textId="2E5A9903" w:rsidR="00677836" w:rsidRDefault="00677836" w:rsidP="00DF2CD9">
      <w:pPr>
        <w:pStyle w:val="Nivel1"/>
        <w:numPr>
          <w:ilvl w:val="0"/>
          <w:numId w:val="6"/>
        </w:numPr>
        <w:rPr>
          <w:rFonts w:ascii="Spranq eco sans" w:hAnsi="Spranq eco sans"/>
          <w:lang w:eastAsia="en-US"/>
        </w:rPr>
      </w:pPr>
      <w:r>
        <w:rPr>
          <w:rFonts w:ascii="Spranq eco sans" w:hAnsi="Spranq eco sans"/>
          <w:lang w:eastAsia="en-US"/>
        </w:rPr>
        <w:t>DA SUBCONTRATAÇÃO</w:t>
      </w:r>
    </w:p>
    <w:p w14:paraId="5FD297E3" w14:textId="215A0854" w:rsidR="00677836" w:rsidRPr="00677836" w:rsidRDefault="00677836" w:rsidP="00DF2CD9">
      <w:pPr>
        <w:pStyle w:val="Nivel1"/>
        <w:numPr>
          <w:ilvl w:val="1"/>
          <w:numId w:val="12"/>
        </w:numPr>
        <w:spacing w:before="0"/>
        <w:ind w:left="426" w:firstLine="0"/>
        <w:rPr>
          <w:rFonts w:ascii="Spranq eco sans" w:hAnsi="Spranq eco sans"/>
          <w:b w:val="0"/>
          <w:lang w:eastAsia="en-US"/>
        </w:rPr>
      </w:pPr>
      <w:r w:rsidRPr="00677836">
        <w:rPr>
          <w:rFonts w:ascii="Spranq eco sans" w:hAnsi="Spranq eco sans"/>
          <w:b w:val="0"/>
          <w:lang w:eastAsia="en-US"/>
        </w:rPr>
        <w:t>Não será admitida a subcontratação do objeto licitatório.</w:t>
      </w:r>
    </w:p>
    <w:p w14:paraId="3BD2CB63" w14:textId="50C63B02" w:rsidR="00F474A7" w:rsidRPr="00695FA0" w:rsidRDefault="00F474A7" w:rsidP="00DF2CD9">
      <w:pPr>
        <w:pStyle w:val="Nivel1"/>
        <w:numPr>
          <w:ilvl w:val="0"/>
          <w:numId w:val="12"/>
        </w:numPr>
        <w:rPr>
          <w:rFonts w:ascii="Spranq eco sans" w:hAnsi="Spranq eco sans"/>
          <w:lang w:eastAsia="en-US"/>
        </w:rPr>
      </w:pPr>
      <w:r w:rsidRPr="00695FA0">
        <w:rPr>
          <w:rFonts w:ascii="Spranq eco sans" w:hAnsi="Spranq eco sans"/>
          <w:lang w:eastAsia="en-US"/>
        </w:rPr>
        <w:t>ALTERAÇÃO SUBJETIVA</w:t>
      </w:r>
    </w:p>
    <w:p w14:paraId="20D16A16" w14:textId="1DF8232A" w:rsidR="00987810" w:rsidRPr="00695FA0" w:rsidRDefault="00EF14D5" w:rsidP="00677836">
      <w:pPr>
        <w:spacing w:before="120" w:after="120" w:line="276" w:lineRule="auto"/>
        <w:ind w:left="426"/>
        <w:jc w:val="both"/>
        <w:rPr>
          <w:rFonts w:ascii="Spranq eco sans" w:hAnsi="Spranq eco sans" w:cs="Times New Roman"/>
          <w:szCs w:val="20"/>
          <w:lang w:eastAsia="en-US"/>
        </w:rPr>
      </w:pPr>
      <w:r w:rsidRPr="00695FA0">
        <w:rPr>
          <w:rFonts w:ascii="Spranq eco sans" w:hAnsi="Spranq eco sans" w:cs="Times New Roman"/>
          <w:szCs w:val="20"/>
          <w:lang w:eastAsia="en-US"/>
        </w:rPr>
        <w:t xml:space="preserve">16.1  </w:t>
      </w:r>
      <w:r w:rsidR="00987810" w:rsidRPr="00695FA0">
        <w:rPr>
          <w:rFonts w:ascii="Spranq eco sans" w:hAnsi="Spranq eco sans"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CDF8EA8" w14:textId="77777777" w:rsidR="00DB206B" w:rsidRPr="00695FA0" w:rsidRDefault="00DB206B" w:rsidP="00DF2CD9">
      <w:pPr>
        <w:pStyle w:val="Nivel1"/>
        <w:numPr>
          <w:ilvl w:val="0"/>
          <w:numId w:val="12"/>
        </w:numPr>
        <w:rPr>
          <w:rFonts w:ascii="Spranq eco sans" w:hAnsi="Spranq eco sans"/>
          <w:lang w:eastAsia="en-US"/>
        </w:rPr>
      </w:pPr>
      <w:r w:rsidRPr="00695FA0">
        <w:rPr>
          <w:rFonts w:ascii="Spranq eco sans" w:hAnsi="Spranq eco sans"/>
          <w:lang w:eastAsia="en-US"/>
        </w:rPr>
        <w:t>CONTROLE E FISCALIZAÇÃO DA EXECUÇÃO</w:t>
      </w:r>
    </w:p>
    <w:p w14:paraId="2A59F343" w14:textId="45423365" w:rsidR="00484044" w:rsidRDefault="00484044" w:rsidP="00677836">
      <w:pPr>
        <w:pStyle w:val="PargrafodaLista"/>
        <w:spacing w:before="120" w:after="120" w:line="276" w:lineRule="auto"/>
        <w:ind w:left="426"/>
        <w:jc w:val="both"/>
        <w:rPr>
          <w:rFonts w:ascii="Spranq eco sans" w:hAnsi="Spranq eco sans" w:cs="Arial"/>
          <w:szCs w:val="20"/>
          <w:lang w:eastAsia="en-US"/>
        </w:rPr>
      </w:pPr>
      <w:r w:rsidRPr="00695FA0">
        <w:rPr>
          <w:rFonts w:ascii="Spranq eco sans" w:hAnsi="Spranq eco sans" w:cs="Arial"/>
          <w:szCs w:val="20"/>
          <w:lang w:eastAsia="en-US"/>
        </w:rPr>
        <w:t xml:space="preserve">17.1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  </w:t>
      </w:r>
    </w:p>
    <w:p w14:paraId="57D62C14" w14:textId="77777777" w:rsidR="00484044" w:rsidRPr="00695FA0" w:rsidRDefault="00484044" w:rsidP="00C416F8">
      <w:pPr>
        <w:pStyle w:val="PargrafodaLista"/>
        <w:spacing w:before="120" w:after="120" w:line="276" w:lineRule="auto"/>
        <w:ind w:left="426"/>
        <w:jc w:val="both"/>
        <w:rPr>
          <w:rFonts w:ascii="Spranq eco sans" w:hAnsi="Spranq eco sans" w:cs="Arial"/>
          <w:szCs w:val="20"/>
          <w:lang w:eastAsia="en-US"/>
        </w:rPr>
      </w:pPr>
      <w:r w:rsidRPr="00695FA0">
        <w:rPr>
          <w:rFonts w:ascii="Spranq eco sans" w:hAnsi="Spranq eco sans" w:cs="Arial"/>
          <w:szCs w:val="20"/>
          <w:lang w:eastAsia="en-US"/>
        </w:rPr>
        <w:t xml:space="preserve">17.2  O conjunto de atividades de gestão e fiscalização compete ao gestor da execução do contrato, podendo ser auxiliado pela fiscalização técnica, administrativa, setorial e pelo público usuário, de acordo com as seguintes disposições:  </w:t>
      </w:r>
    </w:p>
    <w:p w14:paraId="337C60AE" w14:textId="77777777" w:rsidR="00484044" w:rsidRPr="00695FA0" w:rsidRDefault="00484044" w:rsidP="00C416F8">
      <w:pPr>
        <w:pStyle w:val="PargrafodaLista"/>
        <w:spacing w:before="120" w:after="120" w:line="276" w:lineRule="auto"/>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I – </w:t>
      </w:r>
      <w:r w:rsidRPr="00C416F8">
        <w:rPr>
          <w:rFonts w:ascii="Spranq eco sans" w:hAnsi="Spranq eco sans" w:cs="Arial"/>
          <w:b/>
          <w:szCs w:val="20"/>
          <w:lang w:eastAsia="en-US"/>
        </w:rPr>
        <w:t>Gestão da Execução do Contrato</w:t>
      </w:r>
      <w:r w:rsidRPr="00695FA0">
        <w:rPr>
          <w:rFonts w:ascii="Spranq eco sans" w:hAnsi="Spranq eco sans" w:cs="Arial"/>
          <w:szCs w:val="20"/>
          <w:lang w:eastAsia="en-US"/>
        </w:rPr>
        <w:t xml:space="preserve">: é a coordenação das atividades relacionadas à fiscalização técnica, administrativa, setorial e pelo público </w:t>
      </w:r>
      <w:r w:rsidRPr="00695FA0">
        <w:rPr>
          <w:rFonts w:ascii="Spranq eco sans" w:hAnsi="Spranq eco sans" w:cs="Arial"/>
          <w:szCs w:val="20"/>
          <w:lang w:eastAsia="en-US"/>
        </w:rPr>
        <w:lastRenderedPageBreak/>
        <w:t xml:space="preserve">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4595C5EF" w14:textId="77777777" w:rsidR="00484044" w:rsidRPr="00695FA0" w:rsidRDefault="00484044" w:rsidP="00C416F8">
      <w:pPr>
        <w:pStyle w:val="PargrafodaLista"/>
        <w:spacing w:before="120" w:after="120" w:line="276" w:lineRule="auto"/>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II – </w:t>
      </w:r>
      <w:r w:rsidRPr="00C416F8">
        <w:rPr>
          <w:rFonts w:ascii="Spranq eco sans" w:hAnsi="Spranq eco sans" w:cs="Arial"/>
          <w:b/>
          <w:szCs w:val="20"/>
          <w:lang w:eastAsia="en-US"/>
        </w:rPr>
        <w:t>Fiscalização Técnica</w:t>
      </w:r>
      <w:r w:rsidRPr="00695FA0">
        <w:rPr>
          <w:rFonts w:ascii="Spranq eco sans" w:hAnsi="Spranq eco sans" w:cs="Arial"/>
          <w:szCs w:val="20"/>
          <w:lang w:eastAsia="en-US"/>
        </w:rPr>
        <w:t xml:space="preserve">: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1DD729AF" w14:textId="77777777" w:rsidR="00484044" w:rsidRPr="00695FA0" w:rsidRDefault="00484044" w:rsidP="00C416F8">
      <w:pPr>
        <w:pStyle w:val="PargrafodaLista"/>
        <w:spacing w:before="120" w:after="120" w:line="276" w:lineRule="auto"/>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III – </w:t>
      </w:r>
      <w:r w:rsidRPr="00C416F8">
        <w:rPr>
          <w:rFonts w:ascii="Spranq eco sans" w:hAnsi="Spranq eco sans" w:cs="Arial"/>
          <w:b/>
          <w:szCs w:val="20"/>
          <w:lang w:eastAsia="en-US"/>
        </w:rPr>
        <w:t>Fiscalização Administrativa</w:t>
      </w:r>
      <w:r w:rsidRPr="00695FA0">
        <w:rPr>
          <w:rFonts w:ascii="Spranq eco sans" w:hAnsi="Spranq eco sans" w:cs="Arial"/>
          <w:szCs w:val="20"/>
          <w:lang w:eastAsia="en-US"/>
        </w:rPr>
        <w:t xml:space="preserve">:  é o acompanhamento dos aspectos administrativos da execução dos serviços, quanto às obrigações previdenciárias, fiscais e trabalhistas, bem como quanto às providências tempestivas nos casos de inadimplemento;  </w:t>
      </w:r>
    </w:p>
    <w:p w14:paraId="6266D977" w14:textId="77777777" w:rsidR="00484044" w:rsidRPr="00695FA0" w:rsidRDefault="00484044" w:rsidP="00C416F8">
      <w:pPr>
        <w:pStyle w:val="PargrafodaLista"/>
        <w:spacing w:before="120" w:after="120" w:line="276" w:lineRule="auto"/>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IV – </w:t>
      </w:r>
      <w:r w:rsidRPr="00C416F8">
        <w:rPr>
          <w:rFonts w:ascii="Spranq eco sans" w:hAnsi="Spranq eco sans" w:cs="Arial"/>
          <w:b/>
          <w:szCs w:val="20"/>
          <w:lang w:eastAsia="en-US"/>
        </w:rPr>
        <w:t>Fiscalização Setorial</w:t>
      </w:r>
      <w:r w:rsidRPr="00695FA0">
        <w:rPr>
          <w:rFonts w:ascii="Spranq eco sans" w:hAnsi="Spranq eco sans" w:cs="Arial"/>
          <w:szCs w:val="20"/>
          <w:lang w:eastAsia="en-US"/>
        </w:rPr>
        <w:t xml:space="preserve">: é o acompanhamento da execução do contrato nos aspectos técnicos ou administrativos, quando a prestação dos serviços ocorrer concomitantemente em setores distintos ou em unidades desconcentradas de um mesmo órgão ou entidade; e  </w:t>
      </w:r>
    </w:p>
    <w:p w14:paraId="1EB1A198" w14:textId="41ED8D35" w:rsidR="00484044" w:rsidRPr="009A2D91" w:rsidRDefault="00484044" w:rsidP="00C416F8">
      <w:pPr>
        <w:pStyle w:val="PargrafodaLista"/>
        <w:spacing w:before="120" w:after="120" w:line="276" w:lineRule="auto"/>
        <w:ind w:left="1134"/>
        <w:jc w:val="both"/>
        <w:rPr>
          <w:rFonts w:ascii="Spranq eco sans" w:hAnsi="Spranq eco sans" w:cs="Arial"/>
          <w:szCs w:val="20"/>
          <w:lang w:eastAsia="en-US"/>
        </w:rPr>
      </w:pPr>
      <w:r w:rsidRPr="009A2D91">
        <w:rPr>
          <w:rFonts w:ascii="Spranq eco sans" w:hAnsi="Spranq eco sans" w:cs="Arial"/>
          <w:szCs w:val="20"/>
          <w:lang w:eastAsia="en-US"/>
        </w:rPr>
        <w:t xml:space="preserve">V </w:t>
      </w:r>
      <w:r w:rsidR="008E0580">
        <w:rPr>
          <w:rFonts w:ascii="Spranq eco sans" w:hAnsi="Spranq eco sans" w:cs="Arial"/>
          <w:szCs w:val="20"/>
          <w:lang w:eastAsia="en-US"/>
        </w:rPr>
        <w:t>–</w:t>
      </w:r>
      <w:r w:rsidRPr="009A2D91">
        <w:rPr>
          <w:rFonts w:ascii="Spranq eco sans" w:hAnsi="Spranq eco sans" w:cs="Arial"/>
          <w:szCs w:val="20"/>
          <w:lang w:eastAsia="en-US"/>
        </w:rPr>
        <w:t xml:space="preserve"> </w:t>
      </w:r>
      <w:r w:rsidRPr="00C416F8">
        <w:rPr>
          <w:rFonts w:ascii="Spranq eco sans" w:hAnsi="Spranq eco sans" w:cs="Arial"/>
          <w:b/>
          <w:szCs w:val="20"/>
          <w:lang w:eastAsia="en-US"/>
        </w:rPr>
        <w:t>Fiscalização pelo Público Usuário</w:t>
      </w:r>
      <w:r w:rsidRPr="009A2D91">
        <w:rPr>
          <w:rFonts w:ascii="Spranq eco sans" w:hAnsi="Spranq eco sans" w:cs="Arial"/>
          <w:szCs w:val="20"/>
          <w:lang w:eastAsia="en-US"/>
        </w:rPr>
        <w:t xml:space="preserve">: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14:paraId="1F910542" w14:textId="77777777" w:rsidR="00484044" w:rsidRPr="00695FA0" w:rsidRDefault="00484044" w:rsidP="00C416F8">
      <w:pPr>
        <w:pStyle w:val="PargrafodaLista"/>
        <w:spacing w:before="120" w:after="120" w:line="276" w:lineRule="auto"/>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17.2.1 Quando a contratação exigir fiscalização setorial, o órgão ou entidade deverá designar representantes nesses locais para atuarem como fiscais setoriais. </w:t>
      </w:r>
    </w:p>
    <w:p w14:paraId="651C4FD7" w14:textId="77777777" w:rsidR="00484044" w:rsidRPr="00695FA0" w:rsidRDefault="00484044" w:rsidP="00B93C8A">
      <w:pPr>
        <w:spacing w:before="240" w:after="240" w:line="276" w:lineRule="auto"/>
        <w:ind w:left="426"/>
        <w:jc w:val="both"/>
        <w:rPr>
          <w:rFonts w:ascii="Spranq eco sans" w:hAnsi="Spranq eco sans" w:cs="Arial"/>
          <w:szCs w:val="20"/>
          <w:lang w:eastAsia="en-US"/>
        </w:rPr>
      </w:pPr>
      <w:r w:rsidRPr="00695FA0">
        <w:rPr>
          <w:rFonts w:ascii="Spranq eco sans" w:hAnsi="Spranq eco sans" w:cs="Arial"/>
          <w:szCs w:val="20"/>
          <w:lang w:eastAsia="en-US"/>
        </w:rPr>
        <w:t xml:space="preserve">17.3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0A2FD6C8" w14:textId="3FE87B30" w:rsidR="00484044" w:rsidRDefault="00484044" w:rsidP="00B93C8A">
      <w:pPr>
        <w:pStyle w:val="PargrafodaLista"/>
        <w:spacing w:before="240" w:after="240" w:line="276" w:lineRule="auto"/>
        <w:ind w:left="426"/>
        <w:jc w:val="both"/>
        <w:rPr>
          <w:rFonts w:ascii="Spranq eco sans" w:hAnsi="Spranq eco sans" w:cs="Arial"/>
          <w:szCs w:val="20"/>
          <w:lang w:eastAsia="en-US"/>
        </w:rPr>
      </w:pPr>
      <w:r w:rsidRPr="00695FA0">
        <w:rPr>
          <w:rFonts w:ascii="Spranq eco sans" w:hAnsi="Spranq eco sans" w:cs="Arial"/>
          <w:szCs w:val="20"/>
          <w:lang w:eastAsia="en-US"/>
        </w:rPr>
        <w:t xml:space="preserve">17.4 A </w:t>
      </w:r>
      <w:r w:rsidR="002A5E16" w:rsidRPr="00695FA0">
        <w:rPr>
          <w:rFonts w:ascii="Spranq eco sans" w:hAnsi="Spranq eco sans" w:cs="Arial"/>
          <w:szCs w:val="20"/>
          <w:lang w:eastAsia="en-US"/>
        </w:rPr>
        <w:t>fiscalização</w:t>
      </w:r>
      <w:r w:rsidRPr="00695FA0">
        <w:rPr>
          <w:rFonts w:ascii="Spranq eco sans" w:hAnsi="Spranq eco sans" w:cs="Arial"/>
          <w:szCs w:val="20"/>
          <w:lang w:eastAsia="en-US"/>
        </w:rPr>
        <w:t xml:space="preserve"> administrativa poderá ser efetivada com base em critérios estatísticos, levando-se em consideração falhas que impactem o contrato como um todo e não apenas erros e falhas eventuais no pagamento de alguma vantagem a um determinado empregado.</w:t>
      </w:r>
    </w:p>
    <w:p w14:paraId="54CAC7D6" w14:textId="77777777" w:rsidR="00B93C8A" w:rsidRPr="00695FA0" w:rsidRDefault="00B93C8A" w:rsidP="00B93C8A">
      <w:pPr>
        <w:pStyle w:val="PargrafodaLista"/>
        <w:spacing w:before="240" w:after="240" w:line="276" w:lineRule="auto"/>
        <w:ind w:left="426"/>
        <w:jc w:val="both"/>
        <w:rPr>
          <w:rFonts w:ascii="Spranq eco sans" w:hAnsi="Spranq eco sans" w:cs="Arial"/>
          <w:szCs w:val="20"/>
          <w:lang w:eastAsia="en-US"/>
        </w:rPr>
      </w:pPr>
    </w:p>
    <w:p w14:paraId="49C14ADC" w14:textId="77777777" w:rsidR="00484044" w:rsidRPr="00695FA0" w:rsidRDefault="00484044" w:rsidP="00B93C8A">
      <w:pPr>
        <w:pStyle w:val="PargrafodaLista"/>
        <w:spacing w:before="240" w:after="240" w:line="276" w:lineRule="auto"/>
        <w:ind w:left="426"/>
        <w:jc w:val="both"/>
        <w:rPr>
          <w:rFonts w:ascii="Spranq eco sans" w:hAnsi="Spranq eco sans" w:cs="Arial"/>
          <w:szCs w:val="20"/>
          <w:lang w:eastAsia="en-US"/>
        </w:rPr>
      </w:pPr>
      <w:r w:rsidRPr="00695FA0">
        <w:rPr>
          <w:rFonts w:ascii="Spranq eco sans" w:hAnsi="Spranq eco sans" w:cs="Arial"/>
          <w:szCs w:val="20"/>
          <w:lang w:eastAsia="en-US"/>
        </w:rPr>
        <w:t xml:space="preserve">17.5 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14:paraId="1A59B017" w14:textId="77777777" w:rsidR="00484044" w:rsidRPr="00695FA0" w:rsidRDefault="00484044" w:rsidP="00DF2CD9">
      <w:pPr>
        <w:pStyle w:val="PargrafodaLista"/>
        <w:numPr>
          <w:ilvl w:val="0"/>
          <w:numId w:val="7"/>
        </w:numPr>
        <w:spacing w:before="240" w:after="240" w:line="276" w:lineRule="auto"/>
        <w:ind w:left="1134" w:firstLine="0"/>
        <w:jc w:val="both"/>
        <w:rPr>
          <w:rFonts w:ascii="Spranq eco sans" w:hAnsi="Spranq eco sans" w:cs="Arial"/>
          <w:szCs w:val="20"/>
          <w:lang w:eastAsia="en-US"/>
        </w:rPr>
      </w:pPr>
      <w:r w:rsidRPr="00695FA0">
        <w:rPr>
          <w:rFonts w:ascii="Spranq eco sans" w:hAnsi="Spranq eco sans" w:cs="Arial"/>
          <w:szCs w:val="20"/>
          <w:lang w:eastAsia="en-US"/>
        </w:rPr>
        <w:lastRenderedPageBreak/>
        <w:t xml:space="preserve">no primeiro mês da prestação dos serviços, a CONTRATADA deverá apresentar a seguinte documentação:  </w:t>
      </w:r>
    </w:p>
    <w:p w14:paraId="118688A4" w14:textId="77777777" w:rsidR="00484044" w:rsidRPr="00695FA0" w:rsidRDefault="00484044" w:rsidP="00B93C8A">
      <w:pPr>
        <w:pStyle w:val="PargrafodaLista"/>
        <w:spacing w:before="240" w:after="240" w:line="276" w:lineRule="auto"/>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03259B8A" w14:textId="77777777" w:rsidR="00484044" w:rsidRPr="00695FA0" w:rsidRDefault="00484044" w:rsidP="00B93C8A">
      <w:pPr>
        <w:pStyle w:val="PargrafodaLista"/>
        <w:spacing w:before="240" w:after="240" w:line="276" w:lineRule="auto"/>
        <w:ind w:left="1134"/>
        <w:jc w:val="both"/>
        <w:rPr>
          <w:rFonts w:ascii="Spranq eco sans" w:hAnsi="Spranq eco sans" w:cs="Arial"/>
          <w:szCs w:val="20"/>
          <w:lang w:eastAsia="en-US"/>
        </w:rPr>
      </w:pPr>
    </w:p>
    <w:p w14:paraId="60905F8A"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a.2. Carteira de Trabalho e Previdência Social (CTPS) dos empregados admitidos e dos responsáveis técnicos pela execução dos serviços, quando for o caso, devidamente assinada pela CONTRATADA; e  </w:t>
      </w:r>
    </w:p>
    <w:p w14:paraId="3B37E97D"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a.3. exames médicos admissionais dos empregados da CONTRATADA que prestarão os serviços.  </w:t>
      </w:r>
    </w:p>
    <w:p w14:paraId="41C9843C" w14:textId="77777777" w:rsidR="00484044" w:rsidRPr="00695FA0" w:rsidRDefault="00484044" w:rsidP="00DF2CD9">
      <w:pPr>
        <w:pStyle w:val="PargrafodaLista"/>
        <w:numPr>
          <w:ilvl w:val="0"/>
          <w:numId w:val="7"/>
        </w:numPr>
        <w:spacing w:before="240" w:after="240"/>
        <w:ind w:left="1134" w:firstLine="0"/>
        <w:jc w:val="both"/>
        <w:rPr>
          <w:rFonts w:ascii="Spranq eco sans" w:hAnsi="Spranq eco sans" w:cs="Arial"/>
          <w:szCs w:val="20"/>
          <w:lang w:eastAsia="en-US"/>
        </w:rPr>
      </w:pPr>
      <w:r w:rsidRPr="00695FA0">
        <w:rPr>
          <w:rFonts w:ascii="Spranq eco sans" w:hAnsi="Spranq eco sans" w:cs="Arial"/>
          <w:szCs w:val="20"/>
          <w:lang w:eastAsia="en-US"/>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14:paraId="1812D041"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b.1. Certidão Negativa de Débitos relativos a Créditos Tributários Federais e à Dívida Ativa da União (CND);  </w:t>
      </w:r>
    </w:p>
    <w:p w14:paraId="24CC0A62"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b.2. certidões que comprovem a regularidade perante as Fazendas Estadual, Distrital e Municipal do domicílio ou sede do contratado;  </w:t>
      </w:r>
    </w:p>
    <w:p w14:paraId="0413AD61"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b.3. Certidão de Regularidade do FGTS (CRF); e  </w:t>
      </w:r>
    </w:p>
    <w:p w14:paraId="4B99C53B"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b.4. Certidão Negativa de Débitos Trabalhistas (CNDT).  </w:t>
      </w:r>
    </w:p>
    <w:p w14:paraId="07A1FDA7" w14:textId="77777777" w:rsidR="00484044" w:rsidRPr="00695FA0" w:rsidRDefault="00484044" w:rsidP="00DF2CD9">
      <w:pPr>
        <w:pStyle w:val="PargrafodaLista"/>
        <w:numPr>
          <w:ilvl w:val="0"/>
          <w:numId w:val="7"/>
        </w:numPr>
        <w:spacing w:before="240" w:after="240"/>
        <w:ind w:left="1134" w:firstLine="0"/>
        <w:jc w:val="both"/>
        <w:rPr>
          <w:rFonts w:ascii="Spranq eco sans" w:hAnsi="Spranq eco sans" w:cs="Arial"/>
          <w:szCs w:val="20"/>
          <w:lang w:eastAsia="en-US"/>
        </w:rPr>
      </w:pPr>
      <w:r w:rsidRPr="00695FA0">
        <w:rPr>
          <w:rFonts w:ascii="Spranq eco sans" w:hAnsi="Spranq eco sans" w:cs="Arial"/>
          <w:szCs w:val="20"/>
          <w:lang w:eastAsia="en-US"/>
        </w:rPr>
        <w:t xml:space="preserve">entrega, quando solicitado pela CONTRATANTE, de quaisquer dos seguintes documentos:  </w:t>
      </w:r>
    </w:p>
    <w:p w14:paraId="68B22740"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c.1. extrato da conta do INSS e do FGTS de qualquer empregado, a critério da CONTRATANTE; </w:t>
      </w:r>
    </w:p>
    <w:p w14:paraId="1FC1F551"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c.2. cópia da folha de pagamento analítica de qualquer mês da prestação dos serviços, em que conste como tomador CONTRATANTE;</w:t>
      </w:r>
    </w:p>
    <w:p w14:paraId="10657C1C"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c.3. cópia dos contracheques dos empregados relativos a qualquer mês da prestação dos serviços ou, ainda, quando necessário, cópia de recibos de depósitos bancários;  </w:t>
      </w:r>
    </w:p>
    <w:p w14:paraId="424201D2"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14:paraId="0FECBF62"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c.5. comprovantes de realização de eventuais cursos de treinamento e reciclagem que forem exigidos por lei ou pelo contrato.  </w:t>
      </w:r>
    </w:p>
    <w:p w14:paraId="5359D3BE"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d) entrega de cópia da documentação abaixo relacionada, quando da extinção ou rescisão do contrato, após o último mês de prestação dos serviços, no prazo definido no contrato:  </w:t>
      </w:r>
    </w:p>
    <w:p w14:paraId="4B4B5DB7"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d.1. termos de rescisão dos contratos de trabalho dos empregados prestadores de serviço, devidamente homologados, quando exigível pelo sindicato da categoria; </w:t>
      </w:r>
    </w:p>
    <w:p w14:paraId="17CB5046"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d.2. guias de recolhimento da contribuição previdenciária e do FGTS, referentes às rescisões contratuais;  </w:t>
      </w:r>
    </w:p>
    <w:p w14:paraId="5F42355D"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d.3. extratos dos depósitos efetuados nas contas vinculadas individuais do FGTS de cada empregado dispensado;  </w:t>
      </w:r>
    </w:p>
    <w:p w14:paraId="2459B33B"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d.4. exames médicos demissionais dos empregados dispensados.  </w:t>
      </w:r>
    </w:p>
    <w:p w14:paraId="203DA518" w14:textId="77777777" w:rsidR="00484044" w:rsidRPr="00695FA0" w:rsidRDefault="00484044" w:rsidP="00B93C8A">
      <w:pPr>
        <w:pStyle w:val="PargrafodaLista"/>
        <w:spacing w:before="240" w:after="240" w:line="276" w:lineRule="auto"/>
        <w:ind w:left="426"/>
        <w:jc w:val="both"/>
        <w:rPr>
          <w:rFonts w:ascii="Spranq eco sans" w:hAnsi="Spranq eco sans" w:cs="Arial"/>
          <w:szCs w:val="20"/>
          <w:lang w:eastAsia="en-US"/>
        </w:rPr>
      </w:pPr>
      <w:r w:rsidRPr="00695FA0">
        <w:rPr>
          <w:rFonts w:ascii="Spranq eco sans" w:hAnsi="Spranq eco sans" w:cs="Arial"/>
          <w:szCs w:val="20"/>
          <w:lang w:eastAsia="en-US"/>
        </w:rPr>
        <w:t>17.6 A CONTRATANTE deverá analisar a documentação solicitada na alínea “d” acima no prazo de 30 (trinta) dias após o recebimento dos documentos, prorrogáveis por mais 30 (trinta) dias, justificadamente.</w:t>
      </w:r>
    </w:p>
    <w:p w14:paraId="02A2FA7C" w14:textId="77777777" w:rsidR="00026788" w:rsidRPr="00695FA0" w:rsidRDefault="00026788" w:rsidP="00B93C8A">
      <w:pPr>
        <w:spacing w:before="240" w:after="240"/>
        <w:ind w:left="426"/>
        <w:jc w:val="both"/>
        <w:rPr>
          <w:rFonts w:ascii="Spranq eco sans" w:hAnsi="Spranq eco sans"/>
          <w:lang w:eastAsia="en-US"/>
        </w:rPr>
      </w:pPr>
      <w:r w:rsidRPr="00695FA0">
        <w:rPr>
          <w:rFonts w:ascii="Spranq eco sans" w:hAnsi="Spranq eco sans"/>
          <w:lang w:eastAsia="en-US"/>
        </w:rPr>
        <w:lastRenderedPageBreak/>
        <w:t xml:space="preserve">17.8 No caso de sociedades diversas, tais como as Organizações Sociais Civis de Interesse Público (Oscip’s) e as Organizações Sociais, será exigida a comprovação de atendimento a eventuais obrigações decorrentes da legislação que rege as respectivas organizações. </w:t>
      </w:r>
    </w:p>
    <w:p w14:paraId="41702A09" w14:textId="77777777" w:rsidR="00026788" w:rsidRPr="00695FA0" w:rsidRDefault="00026788" w:rsidP="00B93C8A">
      <w:pPr>
        <w:spacing w:before="240" w:after="240"/>
        <w:ind w:left="426"/>
        <w:jc w:val="both"/>
        <w:rPr>
          <w:rFonts w:ascii="Spranq eco sans" w:hAnsi="Spranq eco sans"/>
          <w:lang w:eastAsia="en-US"/>
        </w:rPr>
      </w:pPr>
      <w:r w:rsidRPr="00695FA0">
        <w:rPr>
          <w:rFonts w:ascii="Spranq eco sans" w:hAnsi="Spranq eco sans"/>
          <w:lang w:eastAsia="en-US"/>
        </w:rPr>
        <w:t xml:space="preserve">17.9 Sempre que houver admissão de novos empregados pela contratada, os documentos elencados no subitem 17.5 acima deverão ser apresentados. </w:t>
      </w:r>
    </w:p>
    <w:p w14:paraId="07096916" w14:textId="77777777" w:rsidR="00026788" w:rsidRPr="00695FA0" w:rsidRDefault="00026788" w:rsidP="00B93C8A">
      <w:pPr>
        <w:spacing w:before="240" w:after="240"/>
        <w:ind w:left="426"/>
        <w:jc w:val="both"/>
        <w:rPr>
          <w:rFonts w:ascii="Spranq eco sans" w:hAnsi="Spranq eco sans"/>
          <w:lang w:eastAsia="en-US"/>
        </w:rPr>
      </w:pPr>
      <w:r w:rsidRPr="00695FA0">
        <w:rPr>
          <w:rFonts w:ascii="Spranq eco sans" w:hAnsi="Spranq eco sans"/>
          <w:lang w:eastAsia="en-US"/>
        </w:rPr>
        <w:t xml:space="preserve">17.10 Em caso de indício de irregularidade no recolhimento das contribuições previdenciárias, os fiscais ou gestores do contrato deverão oficiar à Receita Federal do Brasil (RFB). </w:t>
      </w:r>
    </w:p>
    <w:p w14:paraId="0F1112A3" w14:textId="77777777" w:rsidR="00026788" w:rsidRPr="00695FA0" w:rsidRDefault="00026788" w:rsidP="00B93C8A">
      <w:pPr>
        <w:spacing w:before="240" w:after="240"/>
        <w:ind w:left="426"/>
        <w:jc w:val="both"/>
        <w:rPr>
          <w:rFonts w:ascii="Spranq eco sans" w:hAnsi="Spranq eco sans"/>
          <w:lang w:eastAsia="en-US"/>
        </w:rPr>
      </w:pPr>
      <w:r w:rsidRPr="00695FA0">
        <w:rPr>
          <w:rFonts w:ascii="Spranq eco sans" w:hAnsi="Spranq eco sans"/>
          <w:lang w:eastAsia="en-US"/>
        </w:rPr>
        <w:t xml:space="preserve">17.11 Em caso de indício de irregularidade no recolhimento da contribuição para o FGTS, os fiscais ou gestores do contrato deverão oficiar ao Ministério do Trabalho. </w:t>
      </w:r>
    </w:p>
    <w:p w14:paraId="1D04C00C" w14:textId="77777777" w:rsidR="00026788" w:rsidRPr="00695FA0" w:rsidRDefault="00026788" w:rsidP="00B93C8A">
      <w:pPr>
        <w:spacing w:before="240" w:after="240"/>
        <w:ind w:left="426"/>
        <w:jc w:val="both"/>
        <w:rPr>
          <w:rFonts w:ascii="Spranq eco sans" w:hAnsi="Spranq eco sans"/>
          <w:lang w:eastAsia="en-US"/>
        </w:rPr>
      </w:pPr>
      <w:r w:rsidRPr="00695FA0">
        <w:rPr>
          <w:rFonts w:ascii="Spranq eco sans" w:hAnsi="Spranq eco sans"/>
          <w:lang w:eastAsia="en-US"/>
        </w:rPr>
        <w:t xml:space="preserve">17.12 O descumprimento das obrigações trabalhistas ou a não manutenção das condições de habilitação pela CONTRATADA poderá dar ensejo à rescisão contratual, sem prejuízo das demais sanções. </w:t>
      </w:r>
    </w:p>
    <w:p w14:paraId="5A48551D" w14:textId="77777777" w:rsidR="00026788" w:rsidRPr="00695FA0" w:rsidRDefault="00026788" w:rsidP="00B93C8A">
      <w:pPr>
        <w:ind w:left="426"/>
        <w:jc w:val="both"/>
        <w:rPr>
          <w:rFonts w:ascii="Spranq eco sans" w:hAnsi="Spranq eco sans"/>
          <w:lang w:eastAsia="en-US"/>
        </w:rPr>
      </w:pPr>
      <w:r w:rsidRPr="00695FA0">
        <w:rPr>
          <w:rFonts w:ascii="Spranq eco sans" w:hAnsi="Spranq eco sans"/>
          <w:lang w:eastAsia="en-US"/>
        </w:rPr>
        <w:t xml:space="preserve">17.13 A CONTRATANTE poderá conceder prazo para que a CONTRATADA regularize suas obrigações trabalhistas ou suas condições de habilitação, sob pena de rescisão contratual, quando não identificar má-fé ou a incapacidade de correção. </w:t>
      </w:r>
    </w:p>
    <w:p w14:paraId="67BC4581" w14:textId="77777777" w:rsidR="00026788" w:rsidRPr="00695FA0" w:rsidRDefault="00026788" w:rsidP="00026788">
      <w:pPr>
        <w:jc w:val="both"/>
        <w:rPr>
          <w:rFonts w:ascii="Spranq eco sans" w:hAnsi="Spranq eco sans"/>
          <w:lang w:eastAsia="en-US"/>
        </w:rPr>
      </w:pPr>
    </w:p>
    <w:p w14:paraId="23F621B0" w14:textId="77777777" w:rsidR="00026788" w:rsidRPr="00695FA0" w:rsidRDefault="00026788" w:rsidP="00B93C8A">
      <w:pPr>
        <w:ind w:left="426"/>
        <w:jc w:val="both"/>
        <w:rPr>
          <w:rFonts w:ascii="Spranq eco sans" w:hAnsi="Spranq eco sans"/>
          <w:lang w:eastAsia="en-US"/>
        </w:rPr>
      </w:pPr>
      <w:r w:rsidRPr="00695FA0">
        <w:rPr>
          <w:rFonts w:ascii="Spranq eco sans" w:hAnsi="Spranq eco sans"/>
          <w:lang w:eastAsia="en-US"/>
        </w:rPr>
        <w:t xml:space="preserve">17.14 Além das disposições acima citadas, a fiscalização administrativa observará, ainda, as seguintes diretrizes: </w:t>
      </w:r>
    </w:p>
    <w:p w14:paraId="3CC341A7" w14:textId="77777777" w:rsidR="00026788" w:rsidRPr="00695FA0" w:rsidRDefault="00026788" w:rsidP="00026788">
      <w:pPr>
        <w:jc w:val="both"/>
        <w:rPr>
          <w:rFonts w:ascii="Spranq eco sans" w:hAnsi="Spranq eco sans"/>
          <w:lang w:eastAsia="en-US"/>
        </w:rPr>
      </w:pPr>
    </w:p>
    <w:p w14:paraId="347722D9"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17.14.1  Fiscalização inicial (no momento em que a prestação de serviços é iniciada):</w:t>
      </w:r>
    </w:p>
    <w:p w14:paraId="5980A45D"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372E7334"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b) Todas as anotações contidas na CTPS dos empregados serão conferidas, a fim de que se possa verificar se as informações nelas inseridas coincidem com as informações fornecidas pela CONTRATADA e pelo empregado;</w:t>
      </w:r>
    </w:p>
    <w:p w14:paraId="0C066F8E"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c) O número de terceirizados por função deve coincidir com o previsto no contrato administrativo;</w:t>
      </w:r>
    </w:p>
    <w:p w14:paraId="6DF25002"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d) O salário não pode ser inferior ao previsto no contrato administrativo e na Convenção Coletiva de Trabalho da Categoria (CCT);</w:t>
      </w:r>
    </w:p>
    <w:p w14:paraId="03F44A20"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e) Serão consultadas eventuais obrigações adicionais constantes na CCT para a CONTRATADA;</w:t>
      </w:r>
    </w:p>
    <w:p w14:paraId="4DCC6898"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f) Será verificada a existência de condições insalubres ou de periculosidade no local de trabalho que obriguem a empresa a fornecer determinados Equipamentos de Proteção Individual (EPI).</w:t>
      </w:r>
    </w:p>
    <w:p w14:paraId="35D5672F"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g) No primeiro mês da prestação dos serviços, a contratada deverá apresentar a seguinte documentação:</w:t>
      </w:r>
    </w:p>
    <w:p w14:paraId="56E4595A"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1144C563"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lastRenderedPageBreak/>
        <w:t>g.2. CTPS dos empregados admitidos e dos responsáveis técnicos pela execução dos serviços, quando for o caso, devidamente assinadas pela contratada;</w:t>
      </w:r>
    </w:p>
    <w:p w14:paraId="16552BD4"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g.3. exames médicos admissionais dos empregados da contratada que prestarão os serviços; e</w:t>
      </w:r>
    </w:p>
    <w:p w14:paraId="5C7F14B8" w14:textId="0DC78860" w:rsidR="00026788" w:rsidRDefault="00026788" w:rsidP="00B93C8A">
      <w:pPr>
        <w:ind w:left="1134"/>
        <w:jc w:val="both"/>
        <w:rPr>
          <w:rFonts w:ascii="Spranq eco sans" w:hAnsi="Spranq eco sans"/>
          <w:lang w:eastAsia="en-US"/>
        </w:rPr>
      </w:pPr>
      <w:r w:rsidRPr="00695FA0">
        <w:rPr>
          <w:rFonts w:ascii="Spranq eco sans" w:hAnsi="Spranq eco sans"/>
          <w:lang w:eastAsia="en-US"/>
        </w:rPr>
        <w:t>g.4. declaração de responsabilidade exclusiva da contratada sobre a quitação dos encargos trabalhistas e sociais decorrentes do contrato.</w:t>
      </w:r>
    </w:p>
    <w:p w14:paraId="3AC77CEE" w14:textId="77777777" w:rsidR="00B93C8A" w:rsidRPr="00695FA0" w:rsidRDefault="00B93C8A" w:rsidP="00B93C8A">
      <w:pPr>
        <w:ind w:left="1134"/>
        <w:jc w:val="both"/>
        <w:rPr>
          <w:rFonts w:ascii="Spranq eco sans" w:hAnsi="Spranq eco sans"/>
          <w:lang w:eastAsia="en-US"/>
        </w:rPr>
      </w:pPr>
    </w:p>
    <w:p w14:paraId="124AB33C"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17.14.2  Fiscalização mensal (a ser feita antes do pagamento da fatura):</w:t>
      </w:r>
    </w:p>
    <w:p w14:paraId="56CAB6D9"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a) Deve ser feita a retenção da contribuição previdenciária no valor de 11% (onze por cento) sobre o valor da fatura e dos impostos incidentes sobre a prestação do serviço;</w:t>
      </w:r>
    </w:p>
    <w:p w14:paraId="39D5898F"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b) Deve ser consultada a situação da empresa junto ao SICAF;</w:t>
      </w:r>
    </w:p>
    <w:p w14:paraId="500B0DE9"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c)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5321911D"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d) Deverá ser exigida, quando couber, comprovação de que a empresa mantém reserva de cargos para pessoa com deficiência ou para reabilitado da Previdência Social, conforme disposto no art. 66-A da Lei nº 8.666, de 1993.</w:t>
      </w:r>
    </w:p>
    <w:p w14:paraId="68E627DB" w14:textId="77777777" w:rsidR="009A5500" w:rsidRPr="00695FA0" w:rsidRDefault="009A5500" w:rsidP="00026788">
      <w:pPr>
        <w:jc w:val="both"/>
        <w:rPr>
          <w:rFonts w:ascii="Spranq eco sans" w:hAnsi="Spranq eco sans"/>
          <w:lang w:eastAsia="en-US"/>
        </w:rPr>
      </w:pPr>
    </w:p>
    <w:p w14:paraId="49C8EDD6"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17.14.3. Fiscalização diária:</w:t>
      </w:r>
    </w:p>
    <w:p w14:paraId="3C58FE96"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3D2BA426"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b) Toda e qualquer alteração na forma de prestação do serviço, como a negociação de folgas ou a compensação de jornada, deve ser evitada, uma vez que essa conduta é exclusiva da CONTRATADA.</w:t>
      </w:r>
    </w:p>
    <w:p w14:paraId="4E450F9C" w14:textId="175539C3"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c) Devem ser conferidos, por amostragem, diariamente, os empregados terceirizados que estão prestando serviços e em quais funções, e se estão cumprindo a jornada de trabalho</w:t>
      </w:r>
      <w:r w:rsidR="009A5500" w:rsidRPr="00695FA0">
        <w:rPr>
          <w:rFonts w:ascii="Spranq eco sans" w:hAnsi="Spranq eco sans"/>
          <w:lang w:eastAsia="en-US"/>
        </w:rPr>
        <w:t>.</w:t>
      </w:r>
    </w:p>
    <w:p w14:paraId="5DAED604" w14:textId="77777777" w:rsidR="009A5500" w:rsidRPr="00695FA0" w:rsidRDefault="009A5500" w:rsidP="00026788">
      <w:pPr>
        <w:jc w:val="both"/>
        <w:rPr>
          <w:rFonts w:ascii="Spranq eco sans" w:hAnsi="Spranq eco sans"/>
          <w:lang w:eastAsia="en-US"/>
        </w:rPr>
      </w:pPr>
    </w:p>
    <w:p w14:paraId="4A74AA4A"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17.15 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31A4F5D2" w14:textId="77777777" w:rsidR="009A5500" w:rsidRPr="00695FA0" w:rsidRDefault="009A5500" w:rsidP="00026788">
      <w:pPr>
        <w:jc w:val="both"/>
        <w:rPr>
          <w:rFonts w:ascii="Spranq eco sans" w:hAnsi="Spranq eco sans"/>
          <w:lang w:eastAsia="en-US"/>
        </w:rPr>
      </w:pPr>
    </w:p>
    <w:p w14:paraId="78B5B1D2"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17.15.1 O gestor deverá verificar a necessidade de se proceder a repactuação do contrato, inclusive quanto à necessidade de solicitação da contratada.</w:t>
      </w:r>
    </w:p>
    <w:p w14:paraId="20775335" w14:textId="77777777" w:rsidR="009A5500" w:rsidRPr="00695FA0" w:rsidRDefault="009A5500" w:rsidP="00026788">
      <w:pPr>
        <w:jc w:val="both"/>
        <w:rPr>
          <w:rFonts w:ascii="Spranq eco sans" w:hAnsi="Spranq eco sans"/>
          <w:lang w:eastAsia="en-US"/>
        </w:rPr>
      </w:pPr>
    </w:p>
    <w:p w14:paraId="6D73B66E"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17.16 A CONTRATANTE deverá solicitar, por amostragem, aos empregados, seus extratos da conta do FGTS e que verifiquem se as contribuições previdenciárias e do FGTS estão sendo recolhidas em seus nomes.</w:t>
      </w:r>
    </w:p>
    <w:p w14:paraId="1CBFCA89" w14:textId="77777777" w:rsidR="009A5500" w:rsidRPr="00695FA0" w:rsidRDefault="009A5500" w:rsidP="00026788">
      <w:pPr>
        <w:jc w:val="both"/>
        <w:rPr>
          <w:rFonts w:ascii="Spranq eco sans" w:hAnsi="Spranq eco sans"/>
          <w:lang w:eastAsia="en-US"/>
        </w:rPr>
      </w:pPr>
    </w:p>
    <w:p w14:paraId="0B2A7E71"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17.16.1 Ao final de um ano, todos os empregados devem ter seus extratos avaliados.</w:t>
      </w:r>
    </w:p>
    <w:p w14:paraId="04C998AE" w14:textId="77777777" w:rsidR="009A5500" w:rsidRPr="00695FA0" w:rsidRDefault="009A5500" w:rsidP="00026788">
      <w:pPr>
        <w:jc w:val="both"/>
        <w:rPr>
          <w:rFonts w:ascii="Spranq eco sans" w:hAnsi="Spranq eco sans"/>
          <w:lang w:eastAsia="en-US"/>
        </w:rPr>
      </w:pPr>
    </w:p>
    <w:p w14:paraId="78417EDA"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17.17 A CONTRATADA deverá entregar, no prazo de 15 (quinze) dias, quando solicitado pela CONTRATANTE quaisquer dos seguintes documentos:</w:t>
      </w:r>
    </w:p>
    <w:p w14:paraId="44F2F373" w14:textId="77777777" w:rsidR="009A5500" w:rsidRPr="00695FA0" w:rsidRDefault="009A5500" w:rsidP="00026788">
      <w:pPr>
        <w:jc w:val="both"/>
        <w:rPr>
          <w:rFonts w:ascii="Spranq eco sans" w:hAnsi="Spranq eco sans"/>
          <w:lang w:eastAsia="en-US"/>
        </w:rPr>
      </w:pPr>
    </w:p>
    <w:p w14:paraId="03AC6E2E"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lastRenderedPageBreak/>
        <w:t>a) extrato da conta do INSS e do FGTS de qualquer empregado, a critério da CONTRATANTE;</w:t>
      </w:r>
    </w:p>
    <w:p w14:paraId="37724B02" w14:textId="77777777" w:rsidR="009A5500" w:rsidRPr="00695FA0" w:rsidRDefault="009A5500" w:rsidP="00BE246C">
      <w:pPr>
        <w:ind w:left="1134"/>
        <w:jc w:val="both"/>
        <w:rPr>
          <w:rFonts w:ascii="Spranq eco sans" w:hAnsi="Spranq eco sans"/>
          <w:lang w:eastAsia="en-US"/>
        </w:rPr>
      </w:pPr>
    </w:p>
    <w:p w14:paraId="090B8D4B"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b) cópia da folha de pagamento analítica de qualquer mês da prestação dos serviços, em que conste como tomador a CONTRATANTE;</w:t>
      </w:r>
    </w:p>
    <w:p w14:paraId="55875487" w14:textId="77777777" w:rsidR="009A5500" w:rsidRPr="00695FA0" w:rsidRDefault="009A5500" w:rsidP="00BE246C">
      <w:pPr>
        <w:ind w:left="1134"/>
        <w:jc w:val="both"/>
        <w:rPr>
          <w:rFonts w:ascii="Spranq eco sans" w:hAnsi="Spranq eco sans"/>
          <w:lang w:eastAsia="en-US"/>
        </w:rPr>
      </w:pPr>
    </w:p>
    <w:p w14:paraId="1B381AAA"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c) cópia dos contracheques assinados dos empregados relativos a qualquer mês da prestação dos serviços ou, ainda, quando necessário, cópia de recibos de depósitos bancários; e</w:t>
      </w:r>
    </w:p>
    <w:p w14:paraId="5E1EC6C1" w14:textId="77777777" w:rsidR="00C93A1B" w:rsidRPr="00695FA0" w:rsidRDefault="00C93A1B" w:rsidP="00BE246C">
      <w:pPr>
        <w:ind w:left="1134"/>
        <w:jc w:val="both"/>
        <w:rPr>
          <w:rFonts w:ascii="Spranq eco sans" w:hAnsi="Spranq eco sans"/>
          <w:lang w:eastAsia="en-US"/>
        </w:rPr>
      </w:pPr>
    </w:p>
    <w:p w14:paraId="5263A9DF"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143BF00D" w14:textId="77777777" w:rsidR="00C93A1B" w:rsidRPr="00695FA0" w:rsidRDefault="00C93A1B" w:rsidP="00026788">
      <w:pPr>
        <w:jc w:val="both"/>
        <w:rPr>
          <w:rFonts w:ascii="Spranq eco sans" w:hAnsi="Spranq eco sans"/>
          <w:lang w:eastAsia="en-US"/>
        </w:rPr>
      </w:pPr>
    </w:p>
    <w:p w14:paraId="5478C01B" w14:textId="17C79E41"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17.18 A fiscalização técnica dos contratos avaliará constantemente a execução do objeto e utilizará o Instrumento de Medição de Resultado (IMR), conforme </w:t>
      </w:r>
      <w:r w:rsidR="00BE246C">
        <w:rPr>
          <w:rFonts w:ascii="Spranq eco sans" w:hAnsi="Spranq eco sans"/>
          <w:lang w:eastAsia="en-US"/>
        </w:rPr>
        <w:t>instrumento estabelecido neste Termo de Referência</w:t>
      </w:r>
      <w:r w:rsidRPr="00695FA0">
        <w:rPr>
          <w:rFonts w:ascii="Spranq eco sans" w:hAnsi="Spranq eco sans"/>
          <w:lang w:eastAsia="en-US"/>
        </w:rPr>
        <w:t>, ou outro instrumento substituto para aferição da qualidade da prestação dos serviços, devendo haver o redimensionamento no pagamento com base nos indicadores estabelecidos, sempre que a CONTRATADA:</w:t>
      </w:r>
    </w:p>
    <w:p w14:paraId="77A4CBC1" w14:textId="77777777" w:rsidR="00AE5BC9" w:rsidRPr="00695FA0" w:rsidRDefault="00AE5BC9" w:rsidP="00026788">
      <w:pPr>
        <w:jc w:val="both"/>
        <w:rPr>
          <w:rFonts w:ascii="Spranq eco sans" w:hAnsi="Spranq eco sans"/>
          <w:lang w:eastAsia="en-US"/>
        </w:rPr>
      </w:pPr>
    </w:p>
    <w:p w14:paraId="376E9B75"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a) não produzir os resultados, deixar de executar, ou não executar com a qualidade mínima exigida as atividades contratadas; ou</w:t>
      </w:r>
    </w:p>
    <w:p w14:paraId="0829AC4B" w14:textId="77777777" w:rsidR="00AE5BC9" w:rsidRPr="00695FA0" w:rsidRDefault="00AE5BC9" w:rsidP="00BE246C">
      <w:pPr>
        <w:ind w:left="1134"/>
        <w:jc w:val="both"/>
        <w:rPr>
          <w:rFonts w:ascii="Spranq eco sans" w:hAnsi="Spranq eco sans"/>
          <w:lang w:eastAsia="en-US"/>
        </w:rPr>
      </w:pPr>
    </w:p>
    <w:p w14:paraId="294EB491"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b) deixar de utilizar materiais e recursos humanos exigidos para a execução do serviço, ou utilizá-los com qualidade ou quantidade inferior à demandada.</w:t>
      </w:r>
    </w:p>
    <w:p w14:paraId="606FFA82" w14:textId="77777777" w:rsidR="00AE5BC9" w:rsidRPr="00695FA0" w:rsidRDefault="00AE5BC9" w:rsidP="00026788">
      <w:pPr>
        <w:jc w:val="both"/>
        <w:rPr>
          <w:rFonts w:ascii="Spranq eco sans" w:hAnsi="Spranq eco sans"/>
          <w:lang w:eastAsia="en-US"/>
        </w:rPr>
      </w:pPr>
    </w:p>
    <w:p w14:paraId="4B71E914"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17.18.1 A utilização do IMR não impede a aplicação concomitante de outros mecanismos para a avaliação da prestação dos serviços.</w:t>
      </w:r>
    </w:p>
    <w:p w14:paraId="7599EDD4" w14:textId="77777777" w:rsidR="00AE5BC9" w:rsidRPr="00695FA0" w:rsidRDefault="00AE5BC9" w:rsidP="00026788">
      <w:pPr>
        <w:jc w:val="both"/>
        <w:rPr>
          <w:rFonts w:ascii="Spranq eco sans" w:hAnsi="Spranq eco sans"/>
          <w:lang w:eastAsia="en-US"/>
        </w:rPr>
      </w:pPr>
    </w:p>
    <w:p w14:paraId="6C078C44"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17.19. Durante a execução do objeto, o fiscal técnico deverá monitorar constantemente o nível de qualidade dos serviços para evitar a sua degeneração, devendo intervir para requerer à CONTRATADA a correção das faltas, falhas e irregularidades constatadas. </w:t>
      </w:r>
    </w:p>
    <w:p w14:paraId="4593F8E3" w14:textId="77777777" w:rsidR="004C4FCA" w:rsidRPr="00695FA0" w:rsidRDefault="004C4FCA" w:rsidP="00026788">
      <w:pPr>
        <w:jc w:val="both"/>
        <w:rPr>
          <w:rFonts w:ascii="Spranq eco sans" w:hAnsi="Spranq eco sans"/>
          <w:lang w:eastAsia="en-US"/>
        </w:rPr>
      </w:pPr>
    </w:p>
    <w:p w14:paraId="789CEB09"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17.20. O fiscal técnico deverá apresentar ao preposto da CONTRATADA a avaliação da execução do objeto ou, se for o caso, a avaliação de desempenho e qualidade da prestação dos serviços realizada. </w:t>
      </w:r>
    </w:p>
    <w:p w14:paraId="58BFEF1C" w14:textId="77777777" w:rsidR="004C4FCA" w:rsidRPr="00695FA0" w:rsidRDefault="004C4FCA" w:rsidP="00026788">
      <w:pPr>
        <w:jc w:val="both"/>
        <w:rPr>
          <w:rFonts w:ascii="Spranq eco sans" w:hAnsi="Spranq eco sans"/>
          <w:lang w:eastAsia="en-US"/>
        </w:rPr>
      </w:pPr>
    </w:p>
    <w:p w14:paraId="36F1AC7C"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 xml:space="preserve">17.20.1. Em hipótese alguma, será admitido que a própria CONTRATADA materialize a avaliação de desempenho e qualidade da prestação dos serviços realizada. </w:t>
      </w:r>
    </w:p>
    <w:p w14:paraId="5644EC6C" w14:textId="77777777" w:rsidR="004C4FCA" w:rsidRPr="00695FA0" w:rsidRDefault="004C4FCA" w:rsidP="00026788">
      <w:pPr>
        <w:jc w:val="both"/>
        <w:rPr>
          <w:rFonts w:ascii="Spranq eco sans" w:hAnsi="Spranq eco sans"/>
          <w:lang w:eastAsia="en-US"/>
        </w:rPr>
      </w:pPr>
    </w:p>
    <w:p w14:paraId="7072E065"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17.21.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D2ED09D" w14:textId="77777777" w:rsidR="004C4FCA" w:rsidRPr="00695FA0" w:rsidRDefault="004C4FCA" w:rsidP="00026788">
      <w:pPr>
        <w:jc w:val="both"/>
        <w:rPr>
          <w:rFonts w:ascii="Spranq eco sans" w:hAnsi="Spranq eco sans"/>
          <w:lang w:eastAsia="en-US"/>
        </w:rPr>
      </w:pPr>
    </w:p>
    <w:p w14:paraId="02176A3F"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17.22. Na hipótese de comportamento contínuo de desconformidade da prestação do serviço em relação à qualidade exigida, bem como quando esta ultrapassar os níveis mínimos toleráveis previstos nos indicadores, além dos fatores redutores, devem ser </w:t>
      </w:r>
      <w:r w:rsidRPr="00695FA0">
        <w:rPr>
          <w:rFonts w:ascii="Spranq eco sans" w:hAnsi="Spranq eco sans"/>
          <w:lang w:eastAsia="en-US"/>
        </w:rPr>
        <w:lastRenderedPageBreak/>
        <w:t xml:space="preserve">aplicadas as sanções à CONTRATADA de acordo com as regras previstas no ato convocatório. </w:t>
      </w:r>
    </w:p>
    <w:p w14:paraId="7805E7A8" w14:textId="77777777" w:rsidR="004C4FCA" w:rsidRPr="00695FA0" w:rsidRDefault="004C4FCA" w:rsidP="00026788">
      <w:pPr>
        <w:jc w:val="both"/>
        <w:rPr>
          <w:rFonts w:ascii="Spranq eco sans" w:hAnsi="Spranq eco sans"/>
          <w:lang w:eastAsia="en-US"/>
        </w:rPr>
      </w:pPr>
    </w:p>
    <w:p w14:paraId="5753A769"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17.23. O fiscal técnico poderá realizar avaliação diária, semanal ou mensal, desde que o período escolhido seja suficiente para avaliar ou, se for o caso, aferir o desempenho e qualidade da prestação dos serviços. </w:t>
      </w:r>
    </w:p>
    <w:p w14:paraId="159502F5" w14:textId="77777777" w:rsidR="004C4FCA" w:rsidRPr="00695FA0" w:rsidRDefault="004C4FCA" w:rsidP="00026788">
      <w:pPr>
        <w:jc w:val="both"/>
        <w:rPr>
          <w:rFonts w:ascii="Spranq eco sans" w:hAnsi="Spranq eco sans"/>
          <w:lang w:eastAsia="en-US"/>
        </w:rPr>
      </w:pPr>
    </w:p>
    <w:p w14:paraId="3F4A4DA6"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17.24. 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109F2C47" w14:textId="77777777" w:rsidR="004C4FCA" w:rsidRPr="00695FA0" w:rsidRDefault="004C4FCA" w:rsidP="00026788">
      <w:pPr>
        <w:jc w:val="both"/>
        <w:rPr>
          <w:rFonts w:ascii="Spranq eco sans" w:hAnsi="Spranq eco sans"/>
          <w:lang w:eastAsia="en-US"/>
        </w:rPr>
      </w:pPr>
    </w:p>
    <w:p w14:paraId="2091B65E"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17.25.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457246E8" w14:textId="77777777" w:rsidR="004C4FCA" w:rsidRPr="00695FA0" w:rsidRDefault="004C4FCA" w:rsidP="00026788">
      <w:pPr>
        <w:jc w:val="both"/>
        <w:rPr>
          <w:rFonts w:ascii="Spranq eco sans" w:hAnsi="Spranq eco sans"/>
          <w:lang w:eastAsia="en-US"/>
        </w:rPr>
      </w:pPr>
    </w:p>
    <w:p w14:paraId="110DFE8E"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17.26. O representante da CONTRATANTE deverá promover o registro das ocorrências verificadas, adotando as providências necessárias ao fiel cumprimento das cláusulas contratuais, conforme o disposto nos §§ 1º e 2º do art. 67 da Lei nº 8.666, de 1993. </w:t>
      </w:r>
    </w:p>
    <w:p w14:paraId="4C170514" w14:textId="77777777" w:rsidR="004C4FCA" w:rsidRPr="00695FA0" w:rsidRDefault="004C4FCA" w:rsidP="00026788">
      <w:pPr>
        <w:jc w:val="both"/>
        <w:rPr>
          <w:rFonts w:ascii="Spranq eco sans" w:hAnsi="Spranq eco sans"/>
          <w:lang w:eastAsia="en-US"/>
        </w:rPr>
      </w:pPr>
    </w:p>
    <w:p w14:paraId="60EB4F39"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17.27. 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 </w:t>
      </w:r>
    </w:p>
    <w:p w14:paraId="2A2A9F18" w14:textId="77777777" w:rsidR="004C4FCA" w:rsidRPr="00695FA0" w:rsidRDefault="004C4FCA" w:rsidP="00026788">
      <w:pPr>
        <w:jc w:val="both"/>
        <w:rPr>
          <w:rFonts w:ascii="Spranq eco sans" w:hAnsi="Spranq eco sans"/>
          <w:lang w:eastAsia="en-US"/>
        </w:rPr>
      </w:pPr>
    </w:p>
    <w:p w14:paraId="3E4B1C0B"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17.28. 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4026127E" w14:textId="77777777" w:rsidR="004C4FCA" w:rsidRPr="00695FA0" w:rsidRDefault="004C4FCA" w:rsidP="00026788">
      <w:pPr>
        <w:jc w:val="both"/>
        <w:rPr>
          <w:rFonts w:ascii="Spranq eco sans" w:hAnsi="Spranq eco sans"/>
          <w:lang w:eastAsia="en-US"/>
        </w:rPr>
      </w:pPr>
    </w:p>
    <w:p w14:paraId="627F9FC5"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 xml:space="preserve">17.28.1. 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0FA03D26" w14:textId="77777777" w:rsidR="004C4FCA" w:rsidRPr="00695FA0" w:rsidRDefault="004C4FCA" w:rsidP="00026788">
      <w:pPr>
        <w:jc w:val="both"/>
        <w:rPr>
          <w:rFonts w:ascii="Spranq eco sans" w:hAnsi="Spranq eco sans"/>
          <w:lang w:eastAsia="en-US"/>
        </w:rPr>
      </w:pPr>
    </w:p>
    <w:p w14:paraId="5521373C"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 xml:space="preserve">17.28.2. O sindicato representante da categoria do trabalhador deverá ser notificado pela CONTRATANTE para acompanhar o pagamento das verbas mencionadas. </w:t>
      </w:r>
    </w:p>
    <w:p w14:paraId="11569853" w14:textId="77777777" w:rsidR="004C4FCA" w:rsidRPr="00695FA0" w:rsidRDefault="004C4FCA" w:rsidP="00026788">
      <w:pPr>
        <w:jc w:val="both"/>
        <w:rPr>
          <w:rFonts w:ascii="Spranq eco sans" w:hAnsi="Spranq eco sans"/>
          <w:lang w:eastAsia="en-US"/>
        </w:rPr>
      </w:pPr>
    </w:p>
    <w:p w14:paraId="7650DD7F"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 xml:space="preserve">17.28.3 Tais pagamentos não configuram vínculo empregatício ou implicam a assunção de responsabilidade por quaisquer obrigações dele decorrentes entre a contratante e os empregados da contratada. </w:t>
      </w:r>
    </w:p>
    <w:p w14:paraId="421E6080" w14:textId="77777777" w:rsidR="004C4FCA" w:rsidRPr="00695FA0" w:rsidRDefault="004C4FCA" w:rsidP="00026788">
      <w:pPr>
        <w:jc w:val="both"/>
        <w:rPr>
          <w:rFonts w:ascii="Spranq eco sans" w:hAnsi="Spranq eco sans"/>
          <w:lang w:eastAsia="en-US"/>
        </w:rPr>
      </w:pPr>
    </w:p>
    <w:p w14:paraId="174E5623"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17.29. O contrato só será considerado integralmente cumprido após a comprovação, pela CONTRATADA, do pagamento de todas as obrigações trabalhistas, sociais e </w:t>
      </w:r>
      <w:r w:rsidRPr="00695FA0">
        <w:rPr>
          <w:rFonts w:ascii="Spranq eco sans" w:hAnsi="Spranq eco sans"/>
          <w:lang w:eastAsia="en-US"/>
        </w:rPr>
        <w:lastRenderedPageBreak/>
        <w:t xml:space="preserve">previdenciárias e para com o FGTS referentes à mão de obra alocada em sua execução, inclusive quanto às verbas rescisórias. </w:t>
      </w:r>
    </w:p>
    <w:p w14:paraId="2268D8C2" w14:textId="77777777" w:rsidR="004C4FCA" w:rsidRPr="00695FA0" w:rsidRDefault="004C4FCA" w:rsidP="00026788">
      <w:pPr>
        <w:jc w:val="both"/>
        <w:rPr>
          <w:rFonts w:ascii="Spranq eco sans" w:hAnsi="Spranq eco sans"/>
          <w:lang w:eastAsia="en-US"/>
        </w:rPr>
      </w:pPr>
    </w:p>
    <w:p w14:paraId="645F2734" w14:textId="334B4014" w:rsidR="00484044" w:rsidRPr="00695FA0" w:rsidRDefault="00026788" w:rsidP="00BE246C">
      <w:pPr>
        <w:ind w:left="426"/>
        <w:jc w:val="both"/>
        <w:rPr>
          <w:rFonts w:ascii="Spranq eco sans" w:hAnsi="Spranq eco sans"/>
          <w:lang w:eastAsia="en-US"/>
        </w:rPr>
      </w:pPr>
      <w:r w:rsidRPr="00695FA0">
        <w:rPr>
          <w:rFonts w:ascii="Spranq eco sans" w:hAnsi="Spranq eco sans"/>
          <w:lang w:eastAsia="en-US"/>
        </w:rPr>
        <w:t>17.30.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504A891F" w14:textId="46042EA9" w:rsidR="006B5DE9" w:rsidRPr="00766B49" w:rsidRDefault="00F9744E" w:rsidP="00DF2CD9">
      <w:pPr>
        <w:pStyle w:val="Nivel1"/>
        <w:numPr>
          <w:ilvl w:val="0"/>
          <w:numId w:val="12"/>
        </w:numPr>
        <w:rPr>
          <w:rFonts w:ascii="Spranq eco sans" w:hAnsi="Spranq eco sans"/>
        </w:rPr>
      </w:pPr>
      <w:r w:rsidRPr="00695FA0">
        <w:rPr>
          <w:rFonts w:ascii="Spranq eco sans" w:hAnsi="Spranq eco sans"/>
        </w:rPr>
        <w:t>DO RECEBIMENTO E ACEITAÇÃO DO OBJETO</w:t>
      </w:r>
    </w:p>
    <w:p w14:paraId="3855089E" w14:textId="77777777" w:rsidR="00096CB9" w:rsidRPr="00695FA0" w:rsidRDefault="00096CB9" w:rsidP="00766B49">
      <w:pPr>
        <w:ind w:left="426"/>
        <w:jc w:val="both"/>
        <w:rPr>
          <w:rFonts w:ascii="Spranq eco sans" w:hAnsi="Spranq eco sans"/>
          <w:lang w:eastAsia="en-US"/>
        </w:rPr>
      </w:pPr>
      <w:r w:rsidRPr="00695FA0">
        <w:rPr>
          <w:rFonts w:ascii="Spranq eco sans" w:hAnsi="Spranq eco sans"/>
          <w:lang w:eastAsia="en-US"/>
        </w:rPr>
        <w:t>18.1 O recebimento provisório ou definitivo do objeto não exclui a responsabilidade da Contratada pelos prejuízos resultantes da incorreta execução do contrato.</w:t>
      </w:r>
    </w:p>
    <w:p w14:paraId="3138771B" w14:textId="77777777" w:rsidR="00096CB9" w:rsidRPr="00695FA0" w:rsidRDefault="00096CB9" w:rsidP="00096CB9">
      <w:pPr>
        <w:jc w:val="both"/>
        <w:rPr>
          <w:rFonts w:ascii="Spranq eco sans" w:hAnsi="Spranq eco sans"/>
          <w:lang w:eastAsia="en-US"/>
        </w:rPr>
      </w:pPr>
    </w:p>
    <w:p w14:paraId="5E3E1B40" w14:textId="77777777" w:rsidR="00096CB9" w:rsidRPr="00695FA0" w:rsidRDefault="00096CB9" w:rsidP="00766B49">
      <w:pPr>
        <w:ind w:left="426"/>
        <w:jc w:val="both"/>
        <w:rPr>
          <w:rFonts w:ascii="Spranq eco sans" w:hAnsi="Spranq eco sans"/>
          <w:lang w:eastAsia="en-US"/>
        </w:rPr>
      </w:pPr>
      <w:r w:rsidRPr="00695FA0">
        <w:rPr>
          <w:rFonts w:ascii="Spranq eco sans" w:hAnsi="Spranq eco sans"/>
          <w:lang w:eastAsia="en-US"/>
        </w:rPr>
        <w:t>18.2. O recebimento provisório será realizado pelo fiscal técnico, administrativo e setorial ou pela equipe de fiscalização.</w:t>
      </w:r>
    </w:p>
    <w:p w14:paraId="0FA85B4B" w14:textId="77777777" w:rsidR="00096CB9" w:rsidRPr="00695FA0" w:rsidRDefault="00096CB9" w:rsidP="00096CB9">
      <w:pPr>
        <w:jc w:val="both"/>
        <w:rPr>
          <w:rFonts w:ascii="Spranq eco sans" w:hAnsi="Spranq eco sans"/>
          <w:lang w:eastAsia="en-US"/>
        </w:rPr>
      </w:pPr>
    </w:p>
    <w:p w14:paraId="48C2F515" w14:textId="77777777" w:rsidR="00096CB9" w:rsidRPr="00695FA0" w:rsidRDefault="00096CB9" w:rsidP="00766B49">
      <w:pPr>
        <w:ind w:left="1134"/>
        <w:jc w:val="both"/>
        <w:rPr>
          <w:rFonts w:ascii="Spranq eco sans" w:hAnsi="Spranq eco sans"/>
          <w:lang w:eastAsia="en-US"/>
        </w:rPr>
      </w:pPr>
      <w:r w:rsidRPr="00695FA0">
        <w:rPr>
          <w:rFonts w:ascii="Spranq eco sans" w:hAnsi="Spranq eco sans"/>
          <w:lang w:eastAsia="en-US"/>
        </w:rPr>
        <w:t>18.2.1. Ao final de cada período mensal, o fiscal técnico deverá apurar o resultado das avaliações da execução do objeto e, se for o caso, a análise do desempenho e qualidade da prestação dos serviços realizados em consonância com os indicadores previstos no ato convocatório.</w:t>
      </w:r>
    </w:p>
    <w:p w14:paraId="7A41003D" w14:textId="77777777" w:rsidR="00096CB9" w:rsidRPr="00695FA0" w:rsidRDefault="00096CB9" w:rsidP="00096CB9">
      <w:pPr>
        <w:jc w:val="both"/>
        <w:rPr>
          <w:rFonts w:ascii="Spranq eco sans" w:hAnsi="Spranq eco sans"/>
          <w:lang w:eastAsia="en-US"/>
        </w:rPr>
      </w:pPr>
    </w:p>
    <w:p w14:paraId="2AB32DA8" w14:textId="77777777" w:rsidR="00096CB9" w:rsidRPr="00695FA0" w:rsidRDefault="00096CB9" w:rsidP="00766B49">
      <w:pPr>
        <w:ind w:left="1134"/>
        <w:jc w:val="both"/>
        <w:rPr>
          <w:rFonts w:ascii="Spranq eco sans" w:hAnsi="Spranq eco sans"/>
          <w:lang w:eastAsia="en-US"/>
        </w:rPr>
      </w:pPr>
      <w:r w:rsidRPr="00695FA0">
        <w:rPr>
          <w:rFonts w:ascii="Spranq eco sans" w:hAnsi="Spranq eco sans"/>
          <w:lang w:eastAsia="en-US"/>
        </w:rPr>
        <w:t>18.2.2. Ao final de cada período mensal, o fiscal administrativo deverá verificar a efetiva realização dos dispêndios concernentes aos salários e às obrigações trabalhistas, previdenciárias e com o FGTS do mês anterior.</w:t>
      </w:r>
    </w:p>
    <w:p w14:paraId="36EB457F" w14:textId="77777777" w:rsidR="00096CB9" w:rsidRPr="00695FA0" w:rsidRDefault="00096CB9" w:rsidP="00096CB9">
      <w:pPr>
        <w:jc w:val="both"/>
        <w:rPr>
          <w:rFonts w:ascii="Spranq eco sans" w:hAnsi="Spranq eco sans"/>
          <w:lang w:eastAsia="en-US"/>
        </w:rPr>
      </w:pPr>
    </w:p>
    <w:p w14:paraId="7AD5ED34" w14:textId="77777777" w:rsidR="00096CB9" w:rsidRPr="00695FA0" w:rsidRDefault="00096CB9" w:rsidP="00766B49">
      <w:pPr>
        <w:ind w:left="1134"/>
        <w:jc w:val="both"/>
        <w:rPr>
          <w:rFonts w:ascii="Spranq eco sans" w:hAnsi="Spranq eco sans"/>
          <w:lang w:eastAsia="en-US"/>
        </w:rPr>
      </w:pPr>
      <w:r w:rsidRPr="00695FA0">
        <w:rPr>
          <w:rFonts w:ascii="Spranq eco sans" w:hAnsi="Spranq eco sans"/>
          <w:lang w:eastAsia="en-US"/>
        </w:rPr>
        <w:t>18.2.3. Será elaborado relatório circunstanciado, com registro, análise e conclusão acerca das ocorrências na execução do contrato, o qual será encaminhado ao gestor do contrato para recebimento definitivo.</w:t>
      </w:r>
    </w:p>
    <w:p w14:paraId="7BF9DC72" w14:textId="77777777" w:rsidR="00096CB9" w:rsidRPr="00695FA0" w:rsidRDefault="00096CB9" w:rsidP="00096CB9">
      <w:pPr>
        <w:jc w:val="both"/>
        <w:rPr>
          <w:rFonts w:ascii="Spranq eco sans" w:hAnsi="Spranq eco sans"/>
          <w:lang w:eastAsia="en-US"/>
        </w:rPr>
      </w:pPr>
    </w:p>
    <w:p w14:paraId="3B8B0BA8" w14:textId="77777777" w:rsidR="00096CB9" w:rsidRPr="00695FA0" w:rsidRDefault="00096CB9" w:rsidP="00766B49">
      <w:pPr>
        <w:ind w:left="1701"/>
        <w:jc w:val="both"/>
        <w:rPr>
          <w:rFonts w:ascii="Spranq eco sans" w:hAnsi="Spranq eco sans"/>
          <w:lang w:eastAsia="en-US"/>
        </w:rPr>
      </w:pPr>
      <w:r w:rsidRPr="00695FA0">
        <w:rPr>
          <w:rFonts w:ascii="Spranq eco sans" w:hAnsi="Spranq eco sans"/>
          <w:lang w:eastAsia="en-US"/>
        </w:rPr>
        <w:t>18.2.3.1  Quando a fiscalização for exercida por um único servidor, o relatório circunstanciado deverá conter registro, análise e conclusão acerca das ocorrências na execução do contrato, em relação à fiscalização técnica e administrativa, devendo ser encaminhado ao gestor do contrato para recebimento definitivo.</w:t>
      </w:r>
    </w:p>
    <w:p w14:paraId="604B0AD0" w14:textId="77777777" w:rsidR="00096CB9" w:rsidRPr="00695FA0" w:rsidRDefault="00096CB9" w:rsidP="00096CB9">
      <w:pPr>
        <w:jc w:val="both"/>
        <w:rPr>
          <w:rFonts w:ascii="Spranq eco sans" w:hAnsi="Spranq eco sans"/>
          <w:lang w:eastAsia="en-US"/>
        </w:rPr>
      </w:pPr>
    </w:p>
    <w:p w14:paraId="39EAC526" w14:textId="77777777" w:rsidR="00096CB9" w:rsidRPr="00695FA0" w:rsidRDefault="00096CB9" w:rsidP="00766B49">
      <w:pPr>
        <w:ind w:left="426"/>
        <w:jc w:val="both"/>
        <w:rPr>
          <w:rFonts w:ascii="Spranq eco sans" w:hAnsi="Spranq eco sans"/>
          <w:lang w:eastAsia="en-US"/>
        </w:rPr>
      </w:pPr>
      <w:r w:rsidRPr="00695FA0">
        <w:rPr>
          <w:rFonts w:ascii="Spranq eco sans" w:hAnsi="Spranq eco sans"/>
          <w:lang w:eastAsia="en-US"/>
        </w:rPr>
        <w:t>18.3. O recebimento definitivo, ato que concretiza o ateste da execução dos serviços, será realizado pelo gestor do contrato.</w:t>
      </w:r>
    </w:p>
    <w:p w14:paraId="7E9A18BE" w14:textId="77777777" w:rsidR="00096CB9" w:rsidRPr="00695FA0" w:rsidRDefault="00096CB9" w:rsidP="00096CB9">
      <w:pPr>
        <w:jc w:val="both"/>
        <w:rPr>
          <w:rFonts w:ascii="Spranq eco sans" w:hAnsi="Spranq eco sans"/>
          <w:lang w:eastAsia="en-US"/>
        </w:rPr>
      </w:pPr>
    </w:p>
    <w:p w14:paraId="78B43E56" w14:textId="77777777" w:rsidR="00096CB9" w:rsidRPr="00695FA0" w:rsidRDefault="00096CB9" w:rsidP="00766B49">
      <w:pPr>
        <w:ind w:left="1134"/>
        <w:jc w:val="both"/>
        <w:rPr>
          <w:rFonts w:ascii="Spranq eco sans" w:hAnsi="Spranq eco sans"/>
          <w:lang w:eastAsia="en-US"/>
        </w:rPr>
      </w:pPr>
      <w:r w:rsidRPr="00695FA0">
        <w:rPr>
          <w:rFonts w:ascii="Spranq eco sans" w:hAnsi="Spranq eco sans"/>
          <w:lang w:eastAsia="en-US"/>
        </w:rPr>
        <w:t>18.3.1. O gestor do contrato analisará os relatórios e toda documentação apresentada pela fiscalização técnica e administrativa e, caso haja irregularidades que impeçam a liquidação e o pagamento da despesa, indicará as cláusulas contratuais pertinentes, solicitando à CONTRATADA, por escrito, as respectivas correções.</w:t>
      </w:r>
    </w:p>
    <w:p w14:paraId="35C8591C" w14:textId="77777777" w:rsidR="00096CB9" w:rsidRPr="00695FA0" w:rsidRDefault="00096CB9" w:rsidP="00096CB9">
      <w:pPr>
        <w:jc w:val="both"/>
        <w:rPr>
          <w:rFonts w:ascii="Spranq eco sans" w:hAnsi="Spranq eco sans"/>
          <w:lang w:eastAsia="en-US"/>
        </w:rPr>
      </w:pPr>
    </w:p>
    <w:p w14:paraId="620F685A" w14:textId="77777777" w:rsidR="00096CB9" w:rsidRPr="00695FA0" w:rsidRDefault="00096CB9" w:rsidP="00766B49">
      <w:pPr>
        <w:ind w:left="1134"/>
        <w:jc w:val="both"/>
        <w:rPr>
          <w:rFonts w:ascii="Spranq eco sans" w:hAnsi="Spranq eco sans"/>
          <w:lang w:eastAsia="en-US"/>
        </w:rPr>
      </w:pPr>
      <w:r w:rsidRPr="00695FA0">
        <w:rPr>
          <w:rFonts w:ascii="Spranq eco sans" w:hAnsi="Spranq eco sans"/>
          <w:lang w:eastAsia="en-US"/>
        </w:rPr>
        <w:t>18.3.2.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1FCEBDBA" w14:textId="77777777" w:rsidR="00DB206B" w:rsidRPr="00695FA0" w:rsidRDefault="00DB206B" w:rsidP="00DF2CD9">
      <w:pPr>
        <w:pStyle w:val="Nivel1"/>
        <w:numPr>
          <w:ilvl w:val="0"/>
          <w:numId w:val="12"/>
        </w:numPr>
        <w:rPr>
          <w:rFonts w:ascii="Spranq eco sans" w:hAnsi="Spranq eco sans"/>
        </w:rPr>
      </w:pPr>
      <w:r w:rsidRPr="00695FA0">
        <w:rPr>
          <w:rFonts w:ascii="Spranq eco sans" w:hAnsi="Spranq eco sans"/>
        </w:rPr>
        <w:lastRenderedPageBreak/>
        <w:t>DAS SANÇÕES ADMINISTRATIVAS</w:t>
      </w:r>
    </w:p>
    <w:p w14:paraId="59513DC5" w14:textId="5676BD50" w:rsidR="00DB206B" w:rsidRPr="00695FA0" w:rsidRDefault="008440ED" w:rsidP="00704B05">
      <w:pPr>
        <w:ind w:left="426"/>
        <w:jc w:val="both"/>
        <w:rPr>
          <w:rFonts w:ascii="Spranq eco sans" w:hAnsi="Spranq eco sans"/>
          <w:lang w:eastAsia="en-US"/>
        </w:rPr>
      </w:pPr>
      <w:r w:rsidRPr="00695FA0">
        <w:rPr>
          <w:rFonts w:ascii="Spranq eco sans" w:hAnsi="Spranq eco sans"/>
          <w:lang w:eastAsia="en-US"/>
        </w:rPr>
        <w:t xml:space="preserve">19.1 </w:t>
      </w:r>
      <w:r w:rsidR="00DB206B" w:rsidRPr="00695FA0">
        <w:rPr>
          <w:rFonts w:ascii="Spranq eco sans" w:hAnsi="Spranq eco sans"/>
          <w:lang w:eastAsia="en-US"/>
        </w:rPr>
        <w:t xml:space="preserve">Comete infração administrativa nos termos da Lei nº 8.666, de 1993 e da Lei nº 10.520, de 2002, a </w:t>
      </w:r>
      <w:r w:rsidR="00D52359" w:rsidRPr="00695FA0">
        <w:rPr>
          <w:rFonts w:ascii="Spranq eco sans" w:hAnsi="Spranq eco sans"/>
          <w:lang w:eastAsia="en-US"/>
        </w:rPr>
        <w:t>C</w:t>
      </w:r>
      <w:r w:rsidR="00082976" w:rsidRPr="00695FA0">
        <w:rPr>
          <w:rFonts w:ascii="Spranq eco sans" w:hAnsi="Spranq eco sans"/>
          <w:lang w:eastAsia="en-US"/>
        </w:rPr>
        <w:t>ontratada</w:t>
      </w:r>
      <w:r w:rsidR="00DB206B" w:rsidRPr="00695FA0">
        <w:rPr>
          <w:rFonts w:ascii="Spranq eco sans" w:hAnsi="Spranq eco sans"/>
          <w:lang w:eastAsia="en-US"/>
        </w:rPr>
        <w:t xml:space="preserve"> que:</w:t>
      </w:r>
    </w:p>
    <w:p w14:paraId="1CBB870F" w14:textId="77777777" w:rsidR="00DB206B" w:rsidRPr="00695FA0" w:rsidRDefault="00DB206B" w:rsidP="00DF2CD9">
      <w:pPr>
        <w:numPr>
          <w:ilvl w:val="2"/>
          <w:numId w:val="8"/>
        </w:numPr>
        <w:spacing w:before="120" w:after="120" w:line="276" w:lineRule="auto"/>
        <w:ind w:left="1134" w:firstLine="0"/>
        <w:jc w:val="both"/>
        <w:rPr>
          <w:rFonts w:ascii="Spranq eco sans" w:hAnsi="Spranq eco sans"/>
          <w:szCs w:val="20"/>
        </w:rPr>
      </w:pPr>
      <w:r w:rsidRPr="00695FA0">
        <w:rPr>
          <w:rFonts w:ascii="Spranq eco sans" w:hAnsi="Spranq eco sans"/>
          <w:szCs w:val="20"/>
        </w:rPr>
        <w:t>inexecutar total ou parcialmente qualquer das obrigações assumidas em decorrência da contratação;</w:t>
      </w:r>
    </w:p>
    <w:p w14:paraId="613911C7" w14:textId="77777777" w:rsidR="00DB206B" w:rsidRPr="00695FA0" w:rsidRDefault="00DB206B" w:rsidP="00DF2CD9">
      <w:pPr>
        <w:numPr>
          <w:ilvl w:val="2"/>
          <w:numId w:val="8"/>
        </w:numPr>
        <w:spacing w:before="120" w:after="120" w:line="276" w:lineRule="auto"/>
        <w:ind w:left="1134" w:firstLine="0"/>
        <w:jc w:val="both"/>
        <w:rPr>
          <w:rFonts w:ascii="Spranq eco sans" w:hAnsi="Spranq eco sans"/>
          <w:szCs w:val="20"/>
        </w:rPr>
      </w:pPr>
      <w:r w:rsidRPr="00695FA0">
        <w:rPr>
          <w:rFonts w:ascii="Spranq eco sans" w:hAnsi="Spranq eco sans"/>
          <w:szCs w:val="20"/>
        </w:rPr>
        <w:t>ensejar o retardamento da execução do objeto;</w:t>
      </w:r>
    </w:p>
    <w:p w14:paraId="656BFC7F" w14:textId="77777777" w:rsidR="00DB206B" w:rsidRPr="00695FA0" w:rsidRDefault="00DB206B" w:rsidP="00DF2CD9">
      <w:pPr>
        <w:numPr>
          <w:ilvl w:val="2"/>
          <w:numId w:val="8"/>
        </w:numPr>
        <w:spacing w:before="120" w:after="120" w:line="276" w:lineRule="auto"/>
        <w:ind w:left="1134" w:firstLine="0"/>
        <w:jc w:val="both"/>
        <w:rPr>
          <w:rFonts w:ascii="Spranq eco sans" w:hAnsi="Spranq eco sans"/>
          <w:szCs w:val="20"/>
        </w:rPr>
      </w:pPr>
      <w:r w:rsidRPr="00695FA0">
        <w:rPr>
          <w:rFonts w:ascii="Spranq eco sans" w:hAnsi="Spranq eco sans"/>
          <w:szCs w:val="20"/>
        </w:rPr>
        <w:t>fraudar na execução do contrato;</w:t>
      </w:r>
    </w:p>
    <w:p w14:paraId="7AC281FA" w14:textId="77777777" w:rsidR="00DB206B" w:rsidRPr="00695FA0" w:rsidRDefault="00DB206B" w:rsidP="00DF2CD9">
      <w:pPr>
        <w:numPr>
          <w:ilvl w:val="2"/>
          <w:numId w:val="8"/>
        </w:numPr>
        <w:spacing w:before="120" w:after="120" w:line="276" w:lineRule="auto"/>
        <w:ind w:left="1134" w:firstLine="0"/>
        <w:jc w:val="both"/>
        <w:rPr>
          <w:rFonts w:ascii="Spranq eco sans" w:hAnsi="Spranq eco sans"/>
          <w:szCs w:val="20"/>
        </w:rPr>
      </w:pPr>
      <w:r w:rsidRPr="00695FA0">
        <w:rPr>
          <w:rFonts w:ascii="Spranq eco sans" w:hAnsi="Spranq eco sans"/>
          <w:szCs w:val="20"/>
        </w:rPr>
        <w:t>comportar-se de modo inidôneo;</w:t>
      </w:r>
    </w:p>
    <w:p w14:paraId="13015EF7" w14:textId="77777777" w:rsidR="00DB206B" w:rsidRPr="00695FA0" w:rsidRDefault="00DB206B" w:rsidP="00DF2CD9">
      <w:pPr>
        <w:numPr>
          <w:ilvl w:val="2"/>
          <w:numId w:val="8"/>
        </w:numPr>
        <w:spacing w:before="120" w:after="120" w:line="276" w:lineRule="auto"/>
        <w:ind w:left="1134" w:firstLine="0"/>
        <w:jc w:val="both"/>
        <w:rPr>
          <w:rFonts w:ascii="Spranq eco sans" w:hAnsi="Spranq eco sans"/>
          <w:szCs w:val="20"/>
        </w:rPr>
      </w:pPr>
      <w:r w:rsidRPr="00695FA0">
        <w:rPr>
          <w:rFonts w:ascii="Spranq eco sans" w:hAnsi="Spranq eco sans"/>
          <w:szCs w:val="20"/>
        </w:rPr>
        <w:t>cometer fraude fiscal;</w:t>
      </w:r>
    </w:p>
    <w:p w14:paraId="36A4E90C" w14:textId="77777777" w:rsidR="00DB206B" w:rsidRPr="00695FA0" w:rsidRDefault="00DB206B" w:rsidP="00DF2CD9">
      <w:pPr>
        <w:numPr>
          <w:ilvl w:val="2"/>
          <w:numId w:val="8"/>
        </w:numPr>
        <w:spacing w:before="120" w:after="120" w:line="276" w:lineRule="auto"/>
        <w:ind w:left="1134" w:firstLine="0"/>
        <w:jc w:val="both"/>
        <w:rPr>
          <w:rFonts w:ascii="Spranq eco sans" w:hAnsi="Spranq eco sans"/>
          <w:szCs w:val="20"/>
        </w:rPr>
      </w:pPr>
      <w:r w:rsidRPr="00695FA0">
        <w:rPr>
          <w:rFonts w:ascii="Spranq eco sans" w:hAnsi="Spranq eco sans"/>
          <w:szCs w:val="20"/>
        </w:rPr>
        <w:t>não mantiver a proposta.</w:t>
      </w:r>
    </w:p>
    <w:p w14:paraId="7043FBEC" w14:textId="51D194AF" w:rsidR="008440ED" w:rsidRDefault="008440ED" w:rsidP="00B0594B">
      <w:pPr>
        <w:ind w:left="426"/>
        <w:jc w:val="both"/>
        <w:rPr>
          <w:rFonts w:ascii="Spranq eco sans" w:hAnsi="Spranq eco sans"/>
          <w:lang w:eastAsia="en-US"/>
        </w:rPr>
      </w:pPr>
      <w:r w:rsidRPr="00695FA0">
        <w:rPr>
          <w:rFonts w:ascii="Spranq eco sans" w:hAnsi="Spranq eco sans"/>
          <w:lang w:eastAsia="en-US"/>
        </w:rPr>
        <w:t xml:space="preserve">19.2 </w:t>
      </w:r>
      <w:r w:rsidR="000113CB" w:rsidRPr="00695FA0">
        <w:rPr>
          <w:rFonts w:ascii="Spranq eco sans" w:hAnsi="Spranq eco sans"/>
          <w:lang w:eastAsia="en-US"/>
        </w:rPr>
        <w:t>Comete falta grave, podendo ensejar a rescisão unilateral da avença, sem prejuízo da aplicação de sanção pecuniária e do impedimento para licitar e contratar com a União, nos termos do art. 7º da Lei 10.520, de 2002, aquele que:</w:t>
      </w:r>
    </w:p>
    <w:p w14:paraId="1796B737" w14:textId="5DFC747A" w:rsidR="000113CB" w:rsidRPr="00695FA0" w:rsidRDefault="008440ED" w:rsidP="00DF2CD9">
      <w:pPr>
        <w:numPr>
          <w:ilvl w:val="2"/>
          <w:numId w:val="9"/>
        </w:numPr>
        <w:spacing w:before="120" w:after="120" w:line="276" w:lineRule="auto"/>
        <w:ind w:left="1134" w:firstLine="0"/>
        <w:jc w:val="both"/>
        <w:rPr>
          <w:rFonts w:ascii="Spranq eco sans" w:hAnsi="Spranq eco sans"/>
          <w:szCs w:val="20"/>
        </w:rPr>
      </w:pPr>
      <w:r w:rsidRPr="00695FA0">
        <w:rPr>
          <w:rFonts w:ascii="Spranq eco sans" w:hAnsi="Spranq eco sans"/>
          <w:szCs w:val="20"/>
        </w:rPr>
        <w:t xml:space="preserve"> </w:t>
      </w:r>
      <w:r w:rsidR="000113CB" w:rsidRPr="00695FA0">
        <w:rPr>
          <w:rFonts w:ascii="Spranq eco sans" w:hAnsi="Spranq eco sans"/>
          <w:szCs w:val="20"/>
        </w:rPr>
        <w:t>não promover o recolhimento das contribuições</w:t>
      </w:r>
      <w:r w:rsidR="004D793C" w:rsidRPr="00695FA0">
        <w:rPr>
          <w:rFonts w:ascii="Spranq eco sans" w:hAnsi="Spranq eco sans"/>
          <w:szCs w:val="20"/>
        </w:rPr>
        <w:t xml:space="preserve"> </w:t>
      </w:r>
      <w:r w:rsidR="000113CB" w:rsidRPr="00695FA0">
        <w:rPr>
          <w:rFonts w:ascii="Spranq eco sans" w:hAnsi="Spranq eco sans"/>
          <w:szCs w:val="20"/>
        </w:rPr>
        <w:t xml:space="preserve">relativas ao FGTS </w:t>
      </w:r>
      <w:r w:rsidR="000064E4" w:rsidRPr="00695FA0">
        <w:rPr>
          <w:rFonts w:ascii="Spranq eco sans" w:hAnsi="Spranq eco sans"/>
          <w:szCs w:val="20"/>
        </w:rPr>
        <w:t xml:space="preserve">e à Previdência Social </w:t>
      </w:r>
      <w:r w:rsidR="000113CB" w:rsidRPr="00695FA0">
        <w:rPr>
          <w:rFonts w:ascii="Spranq eco sans" w:hAnsi="Spranq eco sans"/>
          <w:szCs w:val="20"/>
        </w:rPr>
        <w:t>exigíveis até o m</w:t>
      </w:r>
      <w:r w:rsidR="000064E4" w:rsidRPr="00695FA0">
        <w:rPr>
          <w:rFonts w:ascii="Spranq eco sans" w:hAnsi="Spranq eco sans"/>
          <w:szCs w:val="20"/>
        </w:rPr>
        <w:t>omento da apresentação da fatura;</w:t>
      </w:r>
    </w:p>
    <w:p w14:paraId="5D63BC8D" w14:textId="390D4290" w:rsidR="00D8520E" w:rsidRPr="00695FA0" w:rsidRDefault="008440ED" w:rsidP="00DF2CD9">
      <w:pPr>
        <w:numPr>
          <w:ilvl w:val="2"/>
          <w:numId w:val="9"/>
        </w:numPr>
        <w:spacing w:before="120" w:after="120" w:line="276" w:lineRule="auto"/>
        <w:ind w:left="1134" w:firstLine="0"/>
        <w:jc w:val="both"/>
        <w:rPr>
          <w:rFonts w:ascii="Spranq eco sans" w:hAnsi="Spranq eco sans"/>
          <w:szCs w:val="20"/>
        </w:rPr>
      </w:pPr>
      <w:r w:rsidRPr="00695FA0">
        <w:rPr>
          <w:rFonts w:ascii="Spranq eco sans" w:hAnsi="Spranq eco sans"/>
          <w:szCs w:val="20"/>
        </w:rPr>
        <w:t xml:space="preserve"> </w:t>
      </w:r>
      <w:r w:rsidR="000113CB" w:rsidRPr="00695FA0">
        <w:rPr>
          <w:rFonts w:ascii="Spranq eco sans" w:hAnsi="Spranq eco sans"/>
          <w:szCs w:val="20"/>
        </w:rPr>
        <w:t>deixar de realizar pagamento do salário, do vale-transporte e do auxílio alimentação</w:t>
      </w:r>
      <w:r w:rsidR="004D793C" w:rsidRPr="00695FA0">
        <w:rPr>
          <w:rFonts w:ascii="Spranq eco sans" w:hAnsi="Spranq eco sans"/>
          <w:szCs w:val="20"/>
        </w:rPr>
        <w:t xml:space="preserve"> </w:t>
      </w:r>
      <w:r w:rsidR="000064E4" w:rsidRPr="00695FA0">
        <w:rPr>
          <w:rFonts w:ascii="Spranq eco sans" w:hAnsi="Spranq eco sans"/>
          <w:szCs w:val="20"/>
        </w:rPr>
        <w:t xml:space="preserve">no dia fixado. </w:t>
      </w:r>
    </w:p>
    <w:p w14:paraId="0B50E414" w14:textId="577FFC1C" w:rsidR="000064E4" w:rsidRPr="00695FA0" w:rsidRDefault="000064E4" w:rsidP="00B0594B">
      <w:pPr>
        <w:spacing w:before="120" w:after="120" w:line="276" w:lineRule="auto"/>
        <w:ind w:left="426"/>
        <w:jc w:val="both"/>
        <w:rPr>
          <w:rFonts w:ascii="Spranq eco sans" w:hAnsi="Spranq eco sans"/>
          <w:szCs w:val="20"/>
        </w:rPr>
      </w:pPr>
      <w:r w:rsidRPr="00695FA0">
        <w:rPr>
          <w:rFonts w:ascii="Spranq eco sans" w:hAnsi="Spranq eco sans"/>
          <w:szCs w:val="20"/>
        </w:rPr>
        <w:t xml:space="preserve">19.3 Pela inexecução </w:t>
      </w:r>
      <w:r w:rsidRPr="00695FA0">
        <w:rPr>
          <w:rFonts w:ascii="Spranq eco sans" w:hAnsi="Spranq eco sans"/>
          <w:szCs w:val="20"/>
          <w:u w:val="single"/>
        </w:rPr>
        <w:t>total ou parcial</w:t>
      </w:r>
      <w:r w:rsidRPr="00695FA0">
        <w:rPr>
          <w:rFonts w:ascii="Spranq eco sans" w:hAnsi="Spranq eco sans"/>
          <w:szCs w:val="20"/>
        </w:rPr>
        <w:t xml:space="preserve"> do objeto deste contrato, a Administração pode aplicar à CONTRATADA as seguintes sanções:</w:t>
      </w:r>
    </w:p>
    <w:p w14:paraId="394A962D" w14:textId="11274F45" w:rsidR="000064E4" w:rsidRPr="00695FA0" w:rsidRDefault="000064E4" w:rsidP="00DF2CD9">
      <w:pPr>
        <w:pStyle w:val="PargrafodaLista"/>
        <w:numPr>
          <w:ilvl w:val="2"/>
          <w:numId w:val="11"/>
        </w:numPr>
        <w:spacing w:before="120" w:after="120" w:line="276" w:lineRule="auto"/>
        <w:ind w:left="1134" w:firstLine="0"/>
        <w:jc w:val="both"/>
        <w:rPr>
          <w:rFonts w:ascii="Spranq eco sans" w:hAnsi="Spranq eco sans"/>
          <w:szCs w:val="20"/>
        </w:rPr>
      </w:pPr>
      <w:r w:rsidRPr="00695FA0">
        <w:rPr>
          <w:rFonts w:ascii="Spranq eco sans" w:hAnsi="Spranq eco sans"/>
          <w:b/>
          <w:bCs/>
          <w:szCs w:val="20"/>
        </w:rPr>
        <w:t>Advertência por escrito</w:t>
      </w:r>
      <w:r w:rsidRPr="00695FA0">
        <w:rPr>
          <w:rFonts w:ascii="Spranq eco sans" w:hAnsi="Spranq eco sans"/>
          <w:szCs w:val="20"/>
        </w:rPr>
        <w:t>, quando do não cumprimento de quaisquer das obrigações contratuais consideradas faltas leves, assim entendidas aquelas que não acarretam prejuízos significativos para o serviço contratado;</w:t>
      </w:r>
    </w:p>
    <w:p w14:paraId="7D701E0D" w14:textId="2A7CE975" w:rsidR="000064E4" w:rsidRPr="00695FA0" w:rsidRDefault="000064E4" w:rsidP="00DF2CD9">
      <w:pPr>
        <w:pStyle w:val="PargrafodaLista"/>
        <w:numPr>
          <w:ilvl w:val="2"/>
          <w:numId w:val="11"/>
        </w:numPr>
        <w:spacing w:before="120" w:after="120" w:line="276" w:lineRule="auto"/>
        <w:ind w:left="1134" w:firstLine="0"/>
        <w:jc w:val="both"/>
        <w:rPr>
          <w:rFonts w:ascii="Spranq eco sans" w:hAnsi="Spranq eco sans"/>
          <w:szCs w:val="20"/>
        </w:rPr>
      </w:pPr>
      <w:r w:rsidRPr="00695FA0">
        <w:rPr>
          <w:rFonts w:ascii="Spranq eco sans" w:hAnsi="Spranq eco sans"/>
          <w:b/>
          <w:bCs/>
          <w:szCs w:val="20"/>
        </w:rPr>
        <w:t>Multa de</w:t>
      </w:r>
      <w:r w:rsidRPr="00695FA0">
        <w:rPr>
          <w:rFonts w:ascii="Spranq eco sans" w:hAnsi="Spranq eco sans"/>
          <w:szCs w:val="20"/>
        </w:rPr>
        <w:t xml:space="preserve">: </w:t>
      </w:r>
    </w:p>
    <w:p w14:paraId="513DD388" w14:textId="77777777" w:rsidR="000064E4" w:rsidRPr="00695FA0" w:rsidRDefault="000064E4" w:rsidP="00DF2CD9">
      <w:pPr>
        <w:numPr>
          <w:ilvl w:val="3"/>
          <w:numId w:val="11"/>
        </w:numPr>
        <w:spacing w:before="120" w:after="120" w:line="276" w:lineRule="auto"/>
        <w:ind w:left="1701" w:firstLine="0"/>
        <w:jc w:val="both"/>
        <w:rPr>
          <w:rFonts w:ascii="Spranq eco sans" w:hAnsi="Spranq eco sans"/>
          <w:szCs w:val="20"/>
        </w:rPr>
      </w:pPr>
      <w:r w:rsidRPr="00695FA0">
        <w:rPr>
          <w:rFonts w:ascii="Spranq eco sans" w:hAnsi="Spranq eco sans"/>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4BE8D728" w14:textId="77777777" w:rsidR="000064E4" w:rsidRPr="00695FA0" w:rsidRDefault="000064E4" w:rsidP="00DF2CD9">
      <w:pPr>
        <w:numPr>
          <w:ilvl w:val="3"/>
          <w:numId w:val="11"/>
        </w:numPr>
        <w:spacing w:before="120" w:after="120" w:line="276" w:lineRule="auto"/>
        <w:ind w:left="1701" w:firstLine="0"/>
        <w:jc w:val="both"/>
        <w:rPr>
          <w:rFonts w:ascii="Spranq eco sans" w:hAnsi="Spranq eco sans"/>
          <w:szCs w:val="20"/>
        </w:rPr>
      </w:pPr>
      <w:r w:rsidRPr="00695FA0">
        <w:rPr>
          <w:rFonts w:ascii="Spranq eco sans" w:hAnsi="Spranq eco sans"/>
          <w:szCs w:val="20"/>
        </w:rPr>
        <w:t xml:space="preserve">0,1% (um décimo por cento) até 10% (dez por cento) sobre o valor adjudicado, em caso de atraso na execução do objeto, por período superior ao previsto no </w:t>
      </w:r>
      <w:r w:rsidRPr="00695FA0">
        <w:rPr>
          <w:rFonts w:ascii="Spranq eco sans" w:hAnsi="Spranq eco sans"/>
          <w:bCs/>
          <w:szCs w:val="20"/>
        </w:rPr>
        <w:t>subitem acima,</w:t>
      </w:r>
      <w:r w:rsidRPr="00695FA0">
        <w:rPr>
          <w:rFonts w:ascii="Spranq eco sans" w:hAnsi="Spranq eco sans"/>
          <w:szCs w:val="20"/>
        </w:rPr>
        <w:t xml:space="preserve"> ou de inexecução parcial da obrigação assumida;</w:t>
      </w:r>
    </w:p>
    <w:p w14:paraId="3E92EFB3" w14:textId="77777777" w:rsidR="000064E4" w:rsidRPr="00695FA0" w:rsidRDefault="000064E4" w:rsidP="00DF2CD9">
      <w:pPr>
        <w:numPr>
          <w:ilvl w:val="3"/>
          <w:numId w:val="11"/>
        </w:numPr>
        <w:spacing w:before="120" w:after="120" w:line="276" w:lineRule="auto"/>
        <w:ind w:left="1701" w:firstLine="0"/>
        <w:jc w:val="both"/>
        <w:rPr>
          <w:rFonts w:ascii="Spranq eco sans" w:hAnsi="Spranq eco sans"/>
          <w:szCs w:val="20"/>
        </w:rPr>
      </w:pPr>
      <w:r w:rsidRPr="00695FA0">
        <w:rPr>
          <w:rFonts w:ascii="Spranq eco sans" w:hAnsi="Spranq eco sans"/>
          <w:szCs w:val="20"/>
        </w:rPr>
        <w:t>0,1% (um décimo por cento) até 15% (quinze por cento) sobre o valor adjudicado, em caso de inexecução total da obrigação assumida;</w:t>
      </w:r>
    </w:p>
    <w:p w14:paraId="26027B86" w14:textId="77777777" w:rsidR="000064E4" w:rsidRPr="00695FA0" w:rsidRDefault="000064E4" w:rsidP="00DF2CD9">
      <w:pPr>
        <w:numPr>
          <w:ilvl w:val="3"/>
          <w:numId w:val="11"/>
        </w:numPr>
        <w:spacing w:before="120" w:after="120" w:line="276" w:lineRule="auto"/>
        <w:ind w:left="1701" w:firstLine="0"/>
        <w:jc w:val="both"/>
        <w:rPr>
          <w:rFonts w:ascii="Spranq eco sans" w:hAnsi="Spranq eco sans"/>
          <w:szCs w:val="20"/>
        </w:rPr>
      </w:pPr>
      <w:r w:rsidRPr="00695FA0">
        <w:rPr>
          <w:rFonts w:ascii="Spranq eco sans" w:hAnsi="Spranq eco sans"/>
          <w:szCs w:val="20"/>
        </w:rPr>
        <w:t xml:space="preserve">0,2% a 3,2% por dia sobre o valor mensal do contrato, conforme detalhamento constante das </w:t>
      </w:r>
      <w:r w:rsidRPr="00695FA0">
        <w:rPr>
          <w:rFonts w:ascii="Spranq eco sans" w:hAnsi="Spranq eco sans"/>
          <w:b/>
          <w:bCs/>
          <w:szCs w:val="20"/>
        </w:rPr>
        <w:t>tabelas 1 e 2</w:t>
      </w:r>
      <w:r w:rsidRPr="00695FA0">
        <w:rPr>
          <w:rFonts w:ascii="Spranq eco sans" w:hAnsi="Spranq eco sans"/>
          <w:szCs w:val="20"/>
        </w:rPr>
        <w:t>, abaixo; e</w:t>
      </w:r>
    </w:p>
    <w:p w14:paraId="4B8C069D" w14:textId="388EEBBB" w:rsidR="00890A88" w:rsidRPr="00695FA0" w:rsidRDefault="00890A88" w:rsidP="00DF2CD9">
      <w:pPr>
        <w:pStyle w:val="PargrafodaLista1"/>
        <w:numPr>
          <w:ilvl w:val="3"/>
          <w:numId w:val="11"/>
        </w:numPr>
        <w:spacing w:before="120" w:after="120" w:line="276" w:lineRule="auto"/>
        <w:ind w:left="1701" w:right="-30" w:firstLine="0"/>
        <w:jc w:val="both"/>
        <w:rPr>
          <w:rFonts w:ascii="Spranq eco sans" w:hAnsi="Spranq eco sans" w:cs="Arial"/>
          <w:sz w:val="20"/>
          <w:szCs w:val="20"/>
        </w:rPr>
      </w:pPr>
      <w:r w:rsidRPr="00695FA0">
        <w:rPr>
          <w:rFonts w:ascii="Spranq eco sans" w:hAnsi="Spranq eco sans" w:cs="Arial"/>
          <w:sz w:val="20"/>
          <w:szCs w:val="20"/>
        </w:rPr>
        <w:lastRenderedPageBreak/>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55E691CC" w14:textId="77777777" w:rsidR="00890A88" w:rsidRPr="00695FA0" w:rsidRDefault="00890A88" w:rsidP="00DF2CD9">
      <w:pPr>
        <w:pStyle w:val="PargrafodaLista1"/>
        <w:numPr>
          <w:ilvl w:val="3"/>
          <w:numId w:val="11"/>
        </w:numPr>
        <w:spacing w:before="120" w:after="120" w:line="276" w:lineRule="auto"/>
        <w:ind w:left="1701" w:right="-30" w:firstLine="0"/>
        <w:jc w:val="both"/>
        <w:rPr>
          <w:rFonts w:ascii="Spranq eco sans" w:hAnsi="Spranq eco sans" w:cs="Arial"/>
          <w:sz w:val="20"/>
          <w:szCs w:val="20"/>
        </w:rPr>
      </w:pPr>
      <w:r w:rsidRPr="00695FA0">
        <w:rPr>
          <w:rFonts w:ascii="Spranq eco sans" w:hAnsi="Spranq eco sans" w:cs="Arial"/>
          <w:sz w:val="20"/>
          <w:szCs w:val="20"/>
        </w:rPr>
        <w:t>as penalidades de multa decorrentes de fatos diversos serão consideradas independentes entre si.</w:t>
      </w:r>
    </w:p>
    <w:p w14:paraId="09741402" w14:textId="77777777" w:rsidR="00890A88" w:rsidRPr="00695FA0" w:rsidRDefault="00890A88" w:rsidP="00DF2CD9">
      <w:pPr>
        <w:pStyle w:val="PargrafodaLista1"/>
        <w:numPr>
          <w:ilvl w:val="2"/>
          <w:numId w:val="11"/>
        </w:numPr>
        <w:spacing w:before="120" w:after="120" w:line="276" w:lineRule="auto"/>
        <w:ind w:left="1134" w:right="-30" w:firstLine="0"/>
        <w:jc w:val="both"/>
        <w:rPr>
          <w:rFonts w:ascii="Spranq eco sans" w:hAnsi="Spranq eco sans" w:cs="Arial"/>
          <w:sz w:val="20"/>
          <w:szCs w:val="20"/>
        </w:rPr>
      </w:pPr>
      <w:r w:rsidRPr="00695FA0">
        <w:rPr>
          <w:rFonts w:ascii="Spranq eco sans" w:hAnsi="Spranq eco sans" w:cs="Arial"/>
          <w:sz w:val="20"/>
          <w:szCs w:val="20"/>
        </w:rPr>
        <w:t>Sanção de impedimento de licitar e contratar com órgãos e entidades da União, com o consequente descredenciamento no SICAF pelo prazo de até cinco anos.</w:t>
      </w:r>
    </w:p>
    <w:p w14:paraId="45303C7C" w14:textId="77777777" w:rsidR="00890A88" w:rsidRPr="00695FA0" w:rsidRDefault="00890A88" w:rsidP="00DF2CD9">
      <w:pPr>
        <w:pStyle w:val="PargrafodaLista1"/>
        <w:numPr>
          <w:ilvl w:val="2"/>
          <w:numId w:val="11"/>
        </w:numPr>
        <w:spacing w:before="120" w:after="120" w:line="276" w:lineRule="auto"/>
        <w:ind w:left="1134" w:right="-30" w:firstLine="0"/>
        <w:jc w:val="both"/>
        <w:rPr>
          <w:rFonts w:ascii="Spranq eco sans" w:hAnsi="Spranq eco sans" w:cs="Arial"/>
          <w:sz w:val="20"/>
          <w:szCs w:val="20"/>
        </w:rPr>
      </w:pPr>
      <w:r w:rsidRPr="00695FA0">
        <w:rPr>
          <w:rFonts w:ascii="Spranq eco sans" w:hAnsi="Spranq eco sans" w:cs="Arial"/>
          <w:sz w:val="20"/>
          <w:szCs w:val="20"/>
        </w:rPr>
        <w:t>As sanções de advertência e de impedimento de licitar e contratar com a União poderão ser aplicadas à CONTRATADA juntamente com as de multa, descontando-a dos pagamentos a serem efetuados.</w:t>
      </w:r>
    </w:p>
    <w:p w14:paraId="668D3DE2" w14:textId="77777777" w:rsidR="00890A88" w:rsidRPr="00695FA0" w:rsidRDefault="00890A88" w:rsidP="00DF2CD9">
      <w:pPr>
        <w:pStyle w:val="PargrafodaLista1"/>
        <w:numPr>
          <w:ilvl w:val="2"/>
          <w:numId w:val="11"/>
        </w:numPr>
        <w:spacing w:before="120" w:after="120" w:line="276" w:lineRule="auto"/>
        <w:ind w:left="1134" w:right="-30" w:firstLine="0"/>
        <w:jc w:val="both"/>
        <w:rPr>
          <w:rFonts w:ascii="Spranq eco sans" w:hAnsi="Spranq eco sans" w:cs="Arial"/>
          <w:sz w:val="20"/>
          <w:szCs w:val="20"/>
        </w:rPr>
      </w:pPr>
      <w:r w:rsidRPr="00695FA0">
        <w:rPr>
          <w:rFonts w:ascii="Spranq eco sans" w:hAnsi="Spranq eco sans" w:cs="Arial"/>
          <w:sz w:val="20"/>
          <w:szCs w:val="20"/>
        </w:rPr>
        <w:t>Para efeito de aplicação de multas, às infrações são atribuídos graus, de acordo com as tabelas 1 e 2:</w:t>
      </w:r>
    </w:p>
    <w:p w14:paraId="010D1C16" w14:textId="77777777" w:rsidR="00890A88" w:rsidRPr="00695FA0" w:rsidRDefault="00890A88" w:rsidP="00890A88">
      <w:pPr>
        <w:pStyle w:val="PargrafodaLista"/>
        <w:spacing w:before="120" w:after="120" w:line="276" w:lineRule="auto"/>
        <w:ind w:left="540" w:right="-30" w:firstLine="27"/>
        <w:jc w:val="center"/>
        <w:rPr>
          <w:rFonts w:ascii="Spranq eco sans" w:hAnsi="Spranq eco sans" w:cs="Arial"/>
          <w:b/>
          <w:bCs/>
          <w:szCs w:val="20"/>
        </w:rPr>
      </w:pPr>
      <w:r w:rsidRPr="00695FA0">
        <w:rPr>
          <w:rFonts w:ascii="Spranq eco sans" w:hAnsi="Spranq eco sans" w:cs="Arial"/>
          <w:b/>
          <w:bCs/>
          <w:szCs w:val="20"/>
        </w:rPr>
        <w:t>Tabela 1</w:t>
      </w:r>
    </w:p>
    <w:tbl>
      <w:tblPr>
        <w:tblW w:w="5000" w:type="pct"/>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19"/>
        <w:gridCol w:w="5536"/>
      </w:tblGrid>
      <w:tr w:rsidR="00890A88" w:rsidRPr="00695FA0" w14:paraId="6A073480" w14:textId="77777777" w:rsidTr="00A92300">
        <w:trPr>
          <w:trHeight w:val="122"/>
          <w:tblCellSpacing w:w="0" w:type="dxa"/>
        </w:trPr>
        <w:tc>
          <w:tcPr>
            <w:tcW w:w="3576" w:type="dxa"/>
            <w:tcBorders>
              <w:top w:val="outset" w:sz="6" w:space="0" w:color="000000"/>
              <w:bottom w:val="outset" w:sz="6" w:space="0" w:color="000000"/>
              <w:right w:val="outset" w:sz="6" w:space="0" w:color="000000"/>
            </w:tcBorders>
            <w:shd w:val="clear" w:color="auto" w:fill="D9D9D9" w:themeFill="background1" w:themeFillShade="D9"/>
            <w:vAlign w:val="center"/>
          </w:tcPr>
          <w:p w14:paraId="6EFB1FDA"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b/>
                <w:bCs/>
                <w:szCs w:val="20"/>
              </w:rPr>
              <w:t>GRAU</w:t>
            </w:r>
          </w:p>
        </w:tc>
        <w:tc>
          <w:tcPr>
            <w:tcW w:w="5604" w:type="dxa"/>
            <w:tcBorders>
              <w:top w:val="outset" w:sz="6" w:space="0" w:color="000000"/>
              <w:left w:val="outset" w:sz="6" w:space="0" w:color="000000"/>
              <w:bottom w:val="outset" w:sz="6" w:space="0" w:color="000000"/>
            </w:tcBorders>
            <w:shd w:val="clear" w:color="auto" w:fill="D9D9D9" w:themeFill="background1" w:themeFillShade="D9"/>
            <w:vAlign w:val="center"/>
          </w:tcPr>
          <w:p w14:paraId="3301E050"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b/>
                <w:bCs/>
                <w:szCs w:val="20"/>
              </w:rPr>
              <w:t>CORRESPONDÊNCIA</w:t>
            </w:r>
          </w:p>
        </w:tc>
      </w:tr>
      <w:tr w:rsidR="00890A88" w:rsidRPr="00695FA0" w14:paraId="3610BFA0" w14:textId="77777777" w:rsidTr="00A92300">
        <w:trPr>
          <w:trHeight w:val="16"/>
          <w:tblCellSpacing w:w="0" w:type="dxa"/>
        </w:trPr>
        <w:tc>
          <w:tcPr>
            <w:tcW w:w="3576" w:type="dxa"/>
            <w:tcBorders>
              <w:top w:val="outset" w:sz="6" w:space="0" w:color="000000"/>
              <w:bottom w:val="outset" w:sz="6" w:space="0" w:color="000000"/>
              <w:right w:val="outset" w:sz="6" w:space="0" w:color="000000"/>
            </w:tcBorders>
          </w:tcPr>
          <w:p w14:paraId="317611BB"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1</w:t>
            </w:r>
          </w:p>
        </w:tc>
        <w:tc>
          <w:tcPr>
            <w:tcW w:w="5604" w:type="dxa"/>
            <w:tcBorders>
              <w:top w:val="outset" w:sz="6" w:space="0" w:color="000000"/>
              <w:left w:val="outset" w:sz="6" w:space="0" w:color="000000"/>
              <w:bottom w:val="outset" w:sz="6" w:space="0" w:color="000000"/>
            </w:tcBorders>
          </w:tcPr>
          <w:p w14:paraId="1992F6BF"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0,2% ao dia sobre o valor mensal do contrato</w:t>
            </w:r>
          </w:p>
        </w:tc>
      </w:tr>
      <w:tr w:rsidR="00890A88" w:rsidRPr="00695FA0" w14:paraId="1A8E0FDD" w14:textId="77777777" w:rsidTr="00A92300">
        <w:trPr>
          <w:tblCellSpacing w:w="0" w:type="dxa"/>
        </w:trPr>
        <w:tc>
          <w:tcPr>
            <w:tcW w:w="3576" w:type="dxa"/>
            <w:tcBorders>
              <w:top w:val="outset" w:sz="6" w:space="0" w:color="000000"/>
              <w:bottom w:val="outset" w:sz="6" w:space="0" w:color="000000"/>
              <w:right w:val="outset" w:sz="6" w:space="0" w:color="000000"/>
            </w:tcBorders>
          </w:tcPr>
          <w:p w14:paraId="3B94267B"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2</w:t>
            </w:r>
          </w:p>
        </w:tc>
        <w:tc>
          <w:tcPr>
            <w:tcW w:w="5604" w:type="dxa"/>
            <w:tcBorders>
              <w:top w:val="outset" w:sz="6" w:space="0" w:color="000000"/>
              <w:left w:val="outset" w:sz="6" w:space="0" w:color="000000"/>
              <w:bottom w:val="outset" w:sz="6" w:space="0" w:color="000000"/>
            </w:tcBorders>
          </w:tcPr>
          <w:p w14:paraId="3D950FDB"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0,4% ao dia sobre o valor mensal do contrato</w:t>
            </w:r>
          </w:p>
        </w:tc>
      </w:tr>
      <w:tr w:rsidR="00890A88" w:rsidRPr="00695FA0" w14:paraId="38F0BC42" w14:textId="77777777" w:rsidTr="00A92300">
        <w:trPr>
          <w:tblCellSpacing w:w="0" w:type="dxa"/>
        </w:trPr>
        <w:tc>
          <w:tcPr>
            <w:tcW w:w="3576" w:type="dxa"/>
            <w:tcBorders>
              <w:top w:val="outset" w:sz="6" w:space="0" w:color="000000"/>
              <w:bottom w:val="outset" w:sz="6" w:space="0" w:color="000000"/>
              <w:right w:val="outset" w:sz="6" w:space="0" w:color="000000"/>
            </w:tcBorders>
          </w:tcPr>
          <w:p w14:paraId="570359D1"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3</w:t>
            </w:r>
          </w:p>
        </w:tc>
        <w:tc>
          <w:tcPr>
            <w:tcW w:w="5604" w:type="dxa"/>
            <w:tcBorders>
              <w:top w:val="outset" w:sz="6" w:space="0" w:color="000000"/>
              <w:left w:val="outset" w:sz="6" w:space="0" w:color="000000"/>
              <w:bottom w:val="outset" w:sz="6" w:space="0" w:color="000000"/>
            </w:tcBorders>
          </w:tcPr>
          <w:p w14:paraId="36997A2C"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0,8% ao dia sobre o valor mensal do contrato</w:t>
            </w:r>
          </w:p>
        </w:tc>
      </w:tr>
      <w:tr w:rsidR="00890A88" w:rsidRPr="00695FA0" w14:paraId="09AB423F" w14:textId="77777777" w:rsidTr="00A92300">
        <w:trPr>
          <w:tblCellSpacing w:w="0" w:type="dxa"/>
        </w:trPr>
        <w:tc>
          <w:tcPr>
            <w:tcW w:w="3576" w:type="dxa"/>
            <w:tcBorders>
              <w:top w:val="outset" w:sz="6" w:space="0" w:color="000000"/>
              <w:bottom w:val="outset" w:sz="6" w:space="0" w:color="000000"/>
              <w:right w:val="outset" w:sz="6" w:space="0" w:color="000000"/>
            </w:tcBorders>
          </w:tcPr>
          <w:p w14:paraId="0672F464"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4</w:t>
            </w:r>
          </w:p>
        </w:tc>
        <w:tc>
          <w:tcPr>
            <w:tcW w:w="5604" w:type="dxa"/>
            <w:tcBorders>
              <w:top w:val="outset" w:sz="6" w:space="0" w:color="000000"/>
              <w:left w:val="outset" w:sz="6" w:space="0" w:color="000000"/>
              <w:bottom w:val="outset" w:sz="6" w:space="0" w:color="000000"/>
            </w:tcBorders>
          </w:tcPr>
          <w:p w14:paraId="03164D97"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1,6% ao dia sobre o valor mensal do contrato</w:t>
            </w:r>
          </w:p>
        </w:tc>
      </w:tr>
      <w:tr w:rsidR="00890A88" w:rsidRPr="00695FA0" w14:paraId="2F52E491" w14:textId="77777777" w:rsidTr="00A92300">
        <w:trPr>
          <w:tblCellSpacing w:w="0" w:type="dxa"/>
        </w:trPr>
        <w:tc>
          <w:tcPr>
            <w:tcW w:w="3576" w:type="dxa"/>
            <w:tcBorders>
              <w:top w:val="outset" w:sz="6" w:space="0" w:color="000000"/>
              <w:bottom w:val="outset" w:sz="6" w:space="0" w:color="000000"/>
              <w:right w:val="outset" w:sz="6" w:space="0" w:color="000000"/>
            </w:tcBorders>
          </w:tcPr>
          <w:p w14:paraId="0A191AB2"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5</w:t>
            </w:r>
          </w:p>
        </w:tc>
        <w:tc>
          <w:tcPr>
            <w:tcW w:w="5604" w:type="dxa"/>
            <w:tcBorders>
              <w:top w:val="outset" w:sz="6" w:space="0" w:color="000000"/>
              <w:left w:val="outset" w:sz="6" w:space="0" w:color="000000"/>
              <w:bottom w:val="outset" w:sz="6" w:space="0" w:color="000000"/>
            </w:tcBorders>
          </w:tcPr>
          <w:p w14:paraId="0021E4CB"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3,2% ao dia sobre o valor mensal do contrato</w:t>
            </w:r>
          </w:p>
        </w:tc>
      </w:tr>
    </w:tbl>
    <w:p w14:paraId="1A1750AF" w14:textId="77777777" w:rsidR="00890A88" w:rsidRPr="00695FA0" w:rsidRDefault="00890A88" w:rsidP="00890A88">
      <w:pPr>
        <w:pStyle w:val="PargrafodaLista"/>
        <w:spacing w:before="120" w:after="120" w:line="276" w:lineRule="auto"/>
        <w:ind w:left="540" w:right="-30"/>
        <w:jc w:val="center"/>
        <w:rPr>
          <w:rFonts w:ascii="Spranq eco sans" w:hAnsi="Spranq eco sans" w:cs="Arial"/>
          <w:szCs w:val="20"/>
        </w:rPr>
      </w:pPr>
      <w:r w:rsidRPr="00695FA0">
        <w:rPr>
          <w:rFonts w:ascii="Spranq eco sans" w:hAnsi="Spranq eco sans" w:cs="Arial"/>
          <w:b/>
          <w:bCs/>
          <w:szCs w:val="20"/>
        </w:rPr>
        <w:t>Tabela 2</w:t>
      </w:r>
    </w:p>
    <w:tbl>
      <w:tblPr>
        <w:tblW w:w="5000" w:type="pct"/>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06"/>
        <w:gridCol w:w="4916"/>
        <w:gridCol w:w="1933"/>
      </w:tblGrid>
      <w:tr w:rsidR="00890A88" w:rsidRPr="00695FA0" w14:paraId="21C18D44" w14:textId="77777777" w:rsidTr="00A92300">
        <w:trPr>
          <w:trHeight w:val="60"/>
          <w:tblCellSpacing w:w="0" w:type="dxa"/>
        </w:trPr>
        <w:tc>
          <w:tcPr>
            <w:tcW w:w="9180" w:type="dxa"/>
            <w:gridSpan w:val="3"/>
            <w:tcBorders>
              <w:top w:val="outset" w:sz="6" w:space="0" w:color="000000"/>
              <w:bottom w:val="outset" w:sz="6" w:space="0" w:color="000000"/>
            </w:tcBorders>
            <w:shd w:val="clear" w:color="auto" w:fill="D9D9D9" w:themeFill="background1" w:themeFillShade="D9"/>
          </w:tcPr>
          <w:p w14:paraId="0B7EFD21"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b/>
                <w:bCs/>
                <w:szCs w:val="20"/>
              </w:rPr>
              <w:t>INFRAÇÃO</w:t>
            </w:r>
          </w:p>
        </w:tc>
      </w:tr>
      <w:tr w:rsidR="00890A88" w:rsidRPr="00695FA0" w14:paraId="57FE08F2" w14:textId="77777777" w:rsidTr="00A92300">
        <w:trPr>
          <w:tblCellSpacing w:w="0" w:type="dxa"/>
        </w:trPr>
        <w:tc>
          <w:tcPr>
            <w:tcW w:w="2239" w:type="dxa"/>
            <w:tcBorders>
              <w:top w:val="outset" w:sz="6" w:space="0" w:color="000000"/>
              <w:bottom w:val="outset" w:sz="6" w:space="0" w:color="000000"/>
              <w:right w:val="outset" w:sz="6" w:space="0" w:color="000000"/>
            </w:tcBorders>
            <w:shd w:val="clear" w:color="auto" w:fill="D9D9D9" w:themeFill="background1" w:themeFillShade="D9"/>
            <w:vAlign w:val="center"/>
          </w:tcPr>
          <w:p w14:paraId="19553EF9"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65DA50E"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b/>
                <w:bCs/>
                <w:szCs w:val="20"/>
              </w:rPr>
              <w:t>DESCRIÇÃO</w:t>
            </w:r>
          </w:p>
        </w:tc>
        <w:tc>
          <w:tcPr>
            <w:tcW w:w="1958" w:type="dxa"/>
            <w:tcBorders>
              <w:top w:val="outset" w:sz="6" w:space="0" w:color="000000"/>
              <w:left w:val="outset" w:sz="6" w:space="0" w:color="000000"/>
              <w:bottom w:val="outset" w:sz="6" w:space="0" w:color="000000"/>
            </w:tcBorders>
            <w:shd w:val="clear" w:color="auto" w:fill="D9D9D9" w:themeFill="background1" w:themeFillShade="D9"/>
            <w:vAlign w:val="center"/>
          </w:tcPr>
          <w:p w14:paraId="0191F8AF"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b/>
                <w:bCs/>
                <w:szCs w:val="20"/>
              </w:rPr>
              <w:t>GRAU</w:t>
            </w:r>
          </w:p>
        </w:tc>
      </w:tr>
      <w:tr w:rsidR="00890A88" w:rsidRPr="00695FA0" w14:paraId="4B9FB1C5"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47AA0EAC"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6201AADC" w14:textId="7ADC0022"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 xml:space="preserve">Permitir situação que crie a possibilidade de causar dano físico, lesão corporal ou </w:t>
            </w:r>
            <w:r w:rsidR="00A92300" w:rsidRPr="00695FA0">
              <w:rPr>
                <w:rFonts w:ascii="Spranq eco sans" w:hAnsi="Spranq eco sans" w:cs="Arial"/>
                <w:szCs w:val="20"/>
              </w:rPr>
              <w:t>consequências</w:t>
            </w:r>
            <w:r w:rsidRPr="00695FA0">
              <w:rPr>
                <w:rFonts w:ascii="Spranq eco sans" w:hAnsi="Spranq eco san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7504939C"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05</w:t>
            </w:r>
          </w:p>
        </w:tc>
      </w:tr>
      <w:tr w:rsidR="00890A88" w:rsidRPr="00695FA0" w14:paraId="6FD96EB7"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4873B433"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19D4D601"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1522B729"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04</w:t>
            </w:r>
          </w:p>
        </w:tc>
      </w:tr>
      <w:tr w:rsidR="00890A88" w:rsidRPr="00695FA0" w14:paraId="464613D5"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037965FC"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lastRenderedPageBreak/>
              <w:t>3</w:t>
            </w:r>
          </w:p>
        </w:tc>
        <w:tc>
          <w:tcPr>
            <w:tcW w:w="4983" w:type="dxa"/>
            <w:tcBorders>
              <w:top w:val="outset" w:sz="6" w:space="0" w:color="000000"/>
              <w:left w:val="outset" w:sz="6" w:space="0" w:color="000000"/>
              <w:bottom w:val="outset" w:sz="6" w:space="0" w:color="000000"/>
              <w:right w:val="outset" w:sz="6" w:space="0" w:color="000000"/>
            </w:tcBorders>
          </w:tcPr>
          <w:p w14:paraId="634A1FA1"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2DAC4E56"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03</w:t>
            </w:r>
          </w:p>
        </w:tc>
      </w:tr>
      <w:tr w:rsidR="00890A88" w:rsidRPr="00695FA0" w14:paraId="589FBF88"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09739D03"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335B2C45"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BBE250A"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02</w:t>
            </w:r>
          </w:p>
        </w:tc>
      </w:tr>
      <w:tr w:rsidR="00890A88" w:rsidRPr="00695FA0" w14:paraId="6124769C"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0383A884"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6CE476D7"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13AFFA5D"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03</w:t>
            </w:r>
          </w:p>
        </w:tc>
      </w:tr>
      <w:tr w:rsidR="00890A88" w:rsidRPr="00695FA0" w14:paraId="12F78784" w14:textId="77777777" w:rsidTr="00A92300">
        <w:trPr>
          <w:trHeight w:val="225"/>
          <w:tblCellSpacing w:w="0" w:type="dxa"/>
        </w:trPr>
        <w:tc>
          <w:tcPr>
            <w:tcW w:w="9180" w:type="dxa"/>
            <w:gridSpan w:val="3"/>
            <w:tcBorders>
              <w:top w:val="outset" w:sz="6" w:space="0" w:color="000000"/>
              <w:bottom w:val="outset" w:sz="6" w:space="0" w:color="000000"/>
            </w:tcBorders>
            <w:vAlign w:val="center"/>
          </w:tcPr>
          <w:p w14:paraId="4EE71AAF"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b/>
                <w:bCs/>
                <w:szCs w:val="20"/>
              </w:rPr>
              <w:t>Para os itens a seguir, deixar de:</w:t>
            </w:r>
          </w:p>
        </w:tc>
      </w:tr>
      <w:tr w:rsidR="00890A88" w:rsidRPr="00695FA0" w14:paraId="3EED6E92"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3D16818F"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2375240B"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5FF46C59"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01</w:t>
            </w:r>
          </w:p>
        </w:tc>
      </w:tr>
      <w:tr w:rsidR="00890A88" w:rsidRPr="00695FA0" w14:paraId="164A3E6E"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35B7A185"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60BC33EC"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2F20BEF3"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02</w:t>
            </w:r>
          </w:p>
        </w:tc>
      </w:tr>
      <w:tr w:rsidR="00890A88" w:rsidRPr="00695FA0" w14:paraId="4F89A5A0"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3949C6BF"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E5A5D7C"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4BC13E8E"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01</w:t>
            </w:r>
          </w:p>
        </w:tc>
      </w:tr>
      <w:tr w:rsidR="00890A88" w:rsidRPr="00695FA0" w14:paraId="2F2188B4"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6EA3D55F"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E3D8D15"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A5A23F0"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03</w:t>
            </w:r>
          </w:p>
        </w:tc>
      </w:tr>
      <w:tr w:rsidR="00890A88" w:rsidRPr="00695FA0" w14:paraId="0076BFBD"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3486250D"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19483E63"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038E2D91"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01</w:t>
            </w:r>
          </w:p>
        </w:tc>
      </w:tr>
      <w:tr w:rsidR="00890A88" w:rsidRPr="00695FA0" w14:paraId="5D521938"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66A661A4"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17FCC253"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56B79EC0"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01</w:t>
            </w:r>
          </w:p>
        </w:tc>
      </w:tr>
    </w:tbl>
    <w:p w14:paraId="16C8122E" w14:textId="77777777" w:rsidR="00DB206B" w:rsidRPr="00695FA0" w:rsidRDefault="00DB206B" w:rsidP="00DF2CD9">
      <w:pPr>
        <w:numPr>
          <w:ilvl w:val="1"/>
          <w:numId w:val="10"/>
        </w:numPr>
        <w:spacing w:before="120" w:after="120" w:line="276" w:lineRule="auto"/>
        <w:ind w:left="425" w:firstLine="0"/>
        <w:jc w:val="both"/>
        <w:rPr>
          <w:rFonts w:ascii="Spranq eco sans" w:hAnsi="Spranq eco sans"/>
          <w:szCs w:val="20"/>
        </w:rPr>
      </w:pPr>
      <w:r w:rsidRPr="00695FA0">
        <w:rPr>
          <w:rFonts w:ascii="Spranq eco sans" w:hAnsi="Spranq eco sans"/>
          <w:szCs w:val="20"/>
        </w:rPr>
        <w:t xml:space="preserve">A aplicação de qualquer das penalidades previstas realizar-se-á em processo administrativo que assegurará o contraditório e a ampla defesa à </w:t>
      </w:r>
      <w:r w:rsidR="00D52359" w:rsidRPr="00695FA0">
        <w:rPr>
          <w:rFonts w:ascii="Spranq eco sans" w:hAnsi="Spranq eco sans"/>
          <w:szCs w:val="20"/>
        </w:rPr>
        <w:t>C</w:t>
      </w:r>
      <w:r w:rsidR="00082976" w:rsidRPr="00695FA0">
        <w:rPr>
          <w:rFonts w:ascii="Spranq eco sans" w:hAnsi="Spranq eco sans"/>
          <w:szCs w:val="20"/>
        </w:rPr>
        <w:t>ontratada</w:t>
      </w:r>
      <w:r w:rsidRPr="00695FA0">
        <w:rPr>
          <w:rFonts w:ascii="Spranq eco sans" w:hAnsi="Spranq eco sans"/>
          <w:szCs w:val="20"/>
        </w:rPr>
        <w:t>, observando-se o procedimento previsto na Lei nº 8.666, de 1993, e subsidiariamente a Lei nº 9.784, de 1999.</w:t>
      </w:r>
    </w:p>
    <w:p w14:paraId="146E2D5B" w14:textId="77777777" w:rsidR="00DB206B" w:rsidRPr="00695FA0" w:rsidRDefault="00DB206B" w:rsidP="00DF2CD9">
      <w:pPr>
        <w:numPr>
          <w:ilvl w:val="1"/>
          <w:numId w:val="10"/>
        </w:numPr>
        <w:spacing w:before="120" w:after="120" w:line="276" w:lineRule="auto"/>
        <w:ind w:left="425" w:firstLine="0"/>
        <w:jc w:val="both"/>
        <w:rPr>
          <w:rFonts w:ascii="Spranq eco sans" w:hAnsi="Spranq eco sans"/>
          <w:i/>
          <w:szCs w:val="20"/>
        </w:rPr>
      </w:pPr>
      <w:r w:rsidRPr="00695FA0">
        <w:rPr>
          <w:rFonts w:ascii="Spranq eco sans" w:hAnsi="Spranq eco sans"/>
          <w:szCs w:val="20"/>
        </w:rPr>
        <w:t>A autoridade competente, na aplicação das sanções, levará em consideração a gravidade da conduta do infrator, o caráter educativo da pena, bem como o dano causado à Administração, observado o princípio da proporcionalidade.</w:t>
      </w:r>
    </w:p>
    <w:p w14:paraId="61CEA9D7" w14:textId="761531D6" w:rsidR="00DB206B" w:rsidRPr="00D652E1" w:rsidRDefault="00DB206B" w:rsidP="00DF2CD9">
      <w:pPr>
        <w:numPr>
          <w:ilvl w:val="1"/>
          <w:numId w:val="10"/>
        </w:numPr>
        <w:spacing w:before="120" w:after="120" w:line="276" w:lineRule="auto"/>
        <w:ind w:left="425" w:firstLine="0"/>
        <w:jc w:val="both"/>
        <w:rPr>
          <w:rFonts w:ascii="Spranq eco sans" w:hAnsi="Spranq eco sans"/>
          <w:szCs w:val="20"/>
        </w:rPr>
      </w:pPr>
      <w:r w:rsidRPr="00695FA0">
        <w:rPr>
          <w:rFonts w:ascii="Spranq eco sans" w:hAnsi="Spranq eco sans"/>
          <w:szCs w:val="20"/>
        </w:rPr>
        <w:t xml:space="preserve">As penalidades </w:t>
      </w:r>
      <w:r w:rsidRPr="00D652E1">
        <w:rPr>
          <w:rFonts w:ascii="Spranq eco sans" w:hAnsi="Spranq eco sans"/>
          <w:szCs w:val="20"/>
        </w:rPr>
        <w:t>serão obrigatoriamente registradas no SICAF.</w:t>
      </w:r>
    </w:p>
    <w:p w14:paraId="2625CC37" w14:textId="3F70807D" w:rsidR="00977BDB" w:rsidRPr="00D652E1" w:rsidRDefault="00977BDB" w:rsidP="00DF2CD9">
      <w:pPr>
        <w:numPr>
          <w:ilvl w:val="1"/>
          <w:numId w:val="10"/>
        </w:numPr>
        <w:spacing w:before="120" w:after="120" w:line="276" w:lineRule="auto"/>
        <w:ind w:left="425" w:firstLine="0"/>
        <w:jc w:val="both"/>
        <w:rPr>
          <w:rFonts w:ascii="Spranq eco sans" w:hAnsi="Spranq eco sans"/>
          <w:szCs w:val="20"/>
        </w:rPr>
      </w:pPr>
      <w:r w:rsidRPr="00D652E1">
        <w:rPr>
          <w:rFonts w:ascii="Spranq eco sans" w:hAnsi="Spranq eco sans" w:cs="Times New Roman"/>
          <w:szCs w:val="20"/>
        </w:rPr>
        <w:lastRenderedPageBreak/>
        <w:t>As disposições constantes deste item são complementadas pelas constantes no Manual de Fiscalização de Contratos e Aplicação de Sanções do IFMT, aprovado pela Portaria IFMT nº. 1.420/2015.</w:t>
      </w:r>
    </w:p>
    <w:p w14:paraId="47CF741A" w14:textId="79BA3901" w:rsidR="00D652E1" w:rsidRPr="00D652E1" w:rsidRDefault="00D652E1" w:rsidP="00D652E1">
      <w:pPr>
        <w:numPr>
          <w:ilvl w:val="1"/>
          <w:numId w:val="10"/>
        </w:numPr>
        <w:spacing w:before="120" w:after="120" w:line="276" w:lineRule="auto"/>
        <w:ind w:left="426" w:firstLine="0"/>
        <w:jc w:val="both"/>
        <w:rPr>
          <w:rFonts w:ascii="Spranq eco sans" w:hAnsi="Spranq eco sans"/>
          <w:szCs w:val="20"/>
        </w:rPr>
      </w:pPr>
      <w:r w:rsidRPr="00D652E1">
        <w:rPr>
          <w:rFonts w:ascii="Spranq eco sans" w:hAnsi="Spranq eco sans"/>
          <w:szCs w:val="20"/>
        </w:rPr>
        <w:t xml:space="preserve">Integram este </w:t>
      </w:r>
      <w:r>
        <w:rPr>
          <w:rFonts w:ascii="Spranq eco sans" w:hAnsi="Spranq eco sans"/>
          <w:szCs w:val="20"/>
        </w:rPr>
        <w:t>Termo de Referência</w:t>
      </w:r>
      <w:r w:rsidRPr="00D652E1">
        <w:rPr>
          <w:rFonts w:ascii="Spranq eco sans" w:hAnsi="Spranq eco sans"/>
          <w:szCs w:val="20"/>
        </w:rPr>
        <w:t>, para todos os fins e efeitos, o seguinte</w:t>
      </w:r>
      <w:r>
        <w:rPr>
          <w:rFonts w:ascii="Spranq eco sans" w:hAnsi="Spranq eco sans"/>
          <w:szCs w:val="20"/>
        </w:rPr>
        <w:t xml:space="preserve"> anexo</w:t>
      </w:r>
      <w:r w:rsidRPr="00D652E1">
        <w:rPr>
          <w:rFonts w:ascii="Spranq eco sans" w:hAnsi="Spranq eco sans"/>
          <w:szCs w:val="20"/>
        </w:rPr>
        <w:t>:</w:t>
      </w:r>
    </w:p>
    <w:p w14:paraId="59FE0DAE" w14:textId="0433873A" w:rsidR="00D652E1" w:rsidRPr="00D652E1" w:rsidRDefault="00D652E1" w:rsidP="00D652E1">
      <w:pPr>
        <w:numPr>
          <w:ilvl w:val="2"/>
          <w:numId w:val="10"/>
        </w:numPr>
        <w:spacing w:before="120" w:after="120" w:line="276" w:lineRule="auto"/>
        <w:jc w:val="both"/>
        <w:rPr>
          <w:rFonts w:ascii="Spranq eco sans" w:hAnsi="Spranq eco sans"/>
          <w:szCs w:val="20"/>
        </w:rPr>
      </w:pPr>
      <w:r w:rsidRPr="00D652E1">
        <w:rPr>
          <w:rFonts w:ascii="Spranq eco sans" w:hAnsi="Spranq eco sans"/>
          <w:szCs w:val="20"/>
        </w:rPr>
        <w:t xml:space="preserve">ANEXO </w:t>
      </w:r>
      <w:r>
        <w:rPr>
          <w:rFonts w:ascii="Spranq eco sans" w:hAnsi="Spranq eco sans"/>
          <w:szCs w:val="20"/>
        </w:rPr>
        <w:t>ÚNICO</w:t>
      </w:r>
      <w:r w:rsidRPr="00D652E1">
        <w:rPr>
          <w:rFonts w:ascii="Spranq eco sans" w:hAnsi="Spranq eco sans"/>
          <w:szCs w:val="20"/>
        </w:rPr>
        <w:t xml:space="preserve"> – </w:t>
      </w:r>
      <w:r>
        <w:rPr>
          <w:rFonts w:ascii="Spranq eco sans" w:hAnsi="Spranq eco sans"/>
          <w:szCs w:val="20"/>
        </w:rPr>
        <w:t>Ficha d</w:t>
      </w:r>
      <w:r w:rsidRPr="00D652E1">
        <w:rPr>
          <w:rFonts w:ascii="Spranq eco sans" w:hAnsi="Spranq eco sans"/>
          <w:szCs w:val="20"/>
        </w:rPr>
        <w:t xml:space="preserve">e Inspeção </w:t>
      </w:r>
      <w:r>
        <w:rPr>
          <w:rFonts w:ascii="Spranq eco sans" w:hAnsi="Spranq eco sans"/>
          <w:szCs w:val="20"/>
        </w:rPr>
        <w:t>dos Serviços d</w:t>
      </w:r>
      <w:r w:rsidRPr="00D652E1">
        <w:rPr>
          <w:rFonts w:ascii="Spranq eco sans" w:hAnsi="Spranq eco sans"/>
          <w:szCs w:val="20"/>
        </w:rPr>
        <w:t>e Copeiragem</w:t>
      </w:r>
      <w:r>
        <w:rPr>
          <w:rFonts w:ascii="Spranq eco sans" w:hAnsi="Spranq eco sans"/>
          <w:szCs w:val="20"/>
        </w:rPr>
        <w:t>.</w:t>
      </w:r>
    </w:p>
    <w:p w14:paraId="4C96F8B5" w14:textId="77777777" w:rsidR="00677836" w:rsidRPr="00695FA0" w:rsidRDefault="00677836" w:rsidP="00677836">
      <w:pPr>
        <w:spacing w:before="120" w:after="120" w:line="276" w:lineRule="auto"/>
        <w:ind w:left="425"/>
        <w:jc w:val="both"/>
        <w:rPr>
          <w:rFonts w:ascii="Spranq eco sans" w:hAnsi="Spranq eco sans"/>
          <w:i/>
          <w:szCs w:val="20"/>
        </w:rPr>
      </w:pPr>
    </w:p>
    <w:p w14:paraId="50567645" w14:textId="516005FF" w:rsidR="00DB206B" w:rsidRDefault="00677836" w:rsidP="00DB206B">
      <w:pPr>
        <w:spacing w:after="360"/>
        <w:ind w:left="360"/>
        <w:rPr>
          <w:rFonts w:ascii="Spranq eco sans" w:hAnsi="Spranq eco sans"/>
          <w:szCs w:val="20"/>
        </w:rPr>
      </w:pPr>
      <w:r w:rsidRPr="00677836">
        <w:rPr>
          <w:rFonts w:ascii="Spranq eco sans" w:hAnsi="Spranq eco sans"/>
          <w:szCs w:val="20"/>
        </w:rPr>
        <w:t>Alta Floresta/MT</w:t>
      </w:r>
      <w:r w:rsidR="00DB206B" w:rsidRPr="00677836">
        <w:rPr>
          <w:rFonts w:ascii="Spranq eco sans" w:hAnsi="Spranq eco sans"/>
          <w:szCs w:val="20"/>
        </w:rPr>
        <w:t xml:space="preserve">, </w:t>
      </w:r>
      <w:r w:rsidR="00FC1894">
        <w:rPr>
          <w:rFonts w:ascii="Spranq eco sans" w:hAnsi="Spranq eco sans"/>
          <w:szCs w:val="20"/>
        </w:rPr>
        <w:t>27</w:t>
      </w:r>
      <w:r w:rsidR="00DB206B" w:rsidRPr="00677836">
        <w:rPr>
          <w:rFonts w:ascii="Spranq eco sans" w:hAnsi="Spranq eco sans"/>
          <w:szCs w:val="20"/>
        </w:rPr>
        <w:t xml:space="preserve"> de </w:t>
      </w:r>
      <w:r w:rsidR="00FC1894">
        <w:rPr>
          <w:rFonts w:ascii="Spranq eco sans" w:hAnsi="Spranq eco sans"/>
          <w:szCs w:val="20"/>
        </w:rPr>
        <w:t>novembro</w:t>
      </w:r>
      <w:r w:rsidR="00DB206B" w:rsidRPr="00677836">
        <w:rPr>
          <w:rFonts w:ascii="Spranq eco sans" w:hAnsi="Spranq eco sans"/>
          <w:szCs w:val="20"/>
        </w:rPr>
        <w:t xml:space="preserve"> de </w:t>
      </w:r>
      <w:r w:rsidRPr="00677836">
        <w:rPr>
          <w:rFonts w:ascii="Spranq eco sans" w:hAnsi="Spranq eco sans"/>
          <w:szCs w:val="20"/>
        </w:rPr>
        <w:t>2017.</w:t>
      </w:r>
      <w:r w:rsidR="00DB206B" w:rsidRPr="00677836">
        <w:rPr>
          <w:rFonts w:ascii="Spranq eco sans" w:hAnsi="Spranq eco sans"/>
          <w:szCs w:val="20"/>
        </w:rPr>
        <w:t xml:space="preserve"> </w:t>
      </w:r>
    </w:p>
    <w:p w14:paraId="182AF1DF" w14:textId="4B1E5C2C" w:rsidR="00977BDB" w:rsidRDefault="00977BDB" w:rsidP="00977BDB">
      <w:pPr>
        <w:pStyle w:val="Standard"/>
        <w:shd w:val="clear" w:color="auto" w:fill="FFFFFF"/>
        <w:spacing w:before="57" w:after="57" w:line="264" w:lineRule="auto"/>
        <w:ind w:left="-1415" w:firstLine="1415"/>
      </w:pPr>
      <w:r>
        <w:rPr>
          <w:rFonts w:ascii="Spranq eco sans" w:hAnsi="Spranq eco sans"/>
          <w:sz w:val="20"/>
          <w:szCs w:val="20"/>
          <w:shd w:val="clear" w:color="auto" w:fill="FFFFFF"/>
        </w:rPr>
        <w:t>Equipe responsável pela elaboração do Termo de Referência:</w:t>
      </w:r>
    </w:p>
    <w:tbl>
      <w:tblPr>
        <w:tblW w:w="5000" w:type="pct"/>
        <w:tblCellMar>
          <w:left w:w="10" w:type="dxa"/>
          <w:right w:w="10" w:type="dxa"/>
        </w:tblCellMar>
        <w:tblLook w:val="04A0" w:firstRow="1" w:lastRow="0" w:firstColumn="1" w:lastColumn="0" w:noHBand="0" w:noVBand="1"/>
      </w:tblPr>
      <w:tblGrid>
        <w:gridCol w:w="4516"/>
        <w:gridCol w:w="4545"/>
      </w:tblGrid>
      <w:tr w:rsidR="00977BDB" w14:paraId="0A4FC037" w14:textId="77777777" w:rsidTr="00977BDB">
        <w:tc>
          <w:tcPr>
            <w:tcW w:w="4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DC3C4" w14:textId="77777777" w:rsidR="00977BDB" w:rsidRDefault="00977BDB" w:rsidP="00063B13">
            <w:pPr>
              <w:pStyle w:val="Standard"/>
              <w:shd w:val="clear" w:color="auto" w:fill="FFFFFF"/>
              <w:ind w:right="-15"/>
              <w:jc w:val="center"/>
              <w:rPr>
                <w:rFonts w:ascii="Spranq eco sans" w:hAnsi="Spranq eco sans"/>
                <w:sz w:val="20"/>
                <w:szCs w:val="20"/>
              </w:rPr>
            </w:pPr>
          </w:p>
          <w:p w14:paraId="539C022E" w14:textId="77777777" w:rsidR="00977BDB" w:rsidRDefault="00977BDB" w:rsidP="00063B13">
            <w:pPr>
              <w:pStyle w:val="Standard"/>
              <w:shd w:val="clear" w:color="auto" w:fill="FFFFFF"/>
              <w:ind w:right="-15"/>
              <w:jc w:val="center"/>
              <w:rPr>
                <w:rFonts w:ascii="Spranq eco sans" w:hAnsi="Spranq eco sans"/>
                <w:sz w:val="20"/>
                <w:szCs w:val="20"/>
              </w:rPr>
            </w:pPr>
          </w:p>
          <w:p w14:paraId="230C7F98" w14:textId="77777777" w:rsidR="00977BDB" w:rsidRDefault="00977BDB" w:rsidP="00063B13">
            <w:pPr>
              <w:pStyle w:val="Standard"/>
              <w:shd w:val="clear" w:color="auto" w:fill="FFFFFF"/>
              <w:ind w:right="-15"/>
              <w:jc w:val="center"/>
              <w:rPr>
                <w:rFonts w:ascii="Spranq eco sans" w:hAnsi="Spranq eco sans"/>
                <w:sz w:val="20"/>
                <w:szCs w:val="20"/>
              </w:rPr>
            </w:pPr>
          </w:p>
          <w:p w14:paraId="3187BEBD" w14:textId="77777777" w:rsidR="00977BDB" w:rsidRDefault="00977BDB" w:rsidP="00063B13">
            <w:pPr>
              <w:pStyle w:val="Standard"/>
              <w:shd w:val="clear" w:color="auto" w:fill="FFFFFF"/>
              <w:ind w:right="-15"/>
              <w:jc w:val="center"/>
              <w:rPr>
                <w:rFonts w:ascii="Spranq eco sans" w:hAnsi="Spranq eco sans"/>
                <w:sz w:val="20"/>
                <w:szCs w:val="20"/>
              </w:rPr>
            </w:pPr>
          </w:p>
          <w:p w14:paraId="3FAD2E4E" w14:textId="77777777" w:rsidR="00977BDB" w:rsidRDefault="00977BDB" w:rsidP="00063B13">
            <w:pPr>
              <w:pStyle w:val="Standard"/>
              <w:shd w:val="clear" w:color="auto" w:fill="FFFFFF"/>
              <w:ind w:right="-15"/>
              <w:jc w:val="center"/>
              <w:rPr>
                <w:rFonts w:ascii="Spranq eco sans" w:hAnsi="Spranq eco sans"/>
                <w:b/>
                <w:sz w:val="20"/>
                <w:szCs w:val="20"/>
              </w:rPr>
            </w:pPr>
            <w:r>
              <w:rPr>
                <w:rFonts w:ascii="Spranq eco sans" w:hAnsi="Spranq eco sans"/>
                <w:b/>
                <w:sz w:val="20"/>
                <w:szCs w:val="20"/>
              </w:rPr>
              <w:t>Fabrício Geraldo dos Santos Rodrigues</w:t>
            </w:r>
          </w:p>
          <w:p w14:paraId="71D63169" w14:textId="77777777" w:rsidR="00977BDB" w:rsidRDefault="00977BDB" w:rsidP="00063B13">
            <w:pPr>
              <w:pStyle w:val="Standard"/>
              <w:shd w:val="clear" w:color="auto" w:fill="FFFFFF"/>
              <w:ind w:right="-15"/>
              <w:jc w:val="center"/>
              <w:rPr>
                <w:rFonts w:ascii="Spranq eco sans" w:hAnsi="Spranq eco sans"/>
                <w:sz w:val="20"/>
                <w:szCs w:val="20"/>
              </w:rPr>
            </w:pPr>
            <w:r>
              <w:rPr>
                <w:rFonts w:ascii="Spranq eco sans" w:hAnsi="Spranq eco sans"/>
                <w:sz w:val="20"/>
                <w:szCs w:val="20"/>
              </w:rPr>
              <w:t>Economista</w:t>
            </w:r>
          </w:p>
          <w:p w14:paraId="4132897F" w14:textId="77777777" w:rsidR="00977BDB" w:rsidRDefault="00977BDB" w:rsidP="00063B13">
            <w:pPr>
              <w:pStyle w:val="Standard"/>
              <w:shd w:val="clear" w:color="auto" w:fill="FFFFFF"/>
              <w:ind w:right="-15"/>
              <w:jc w:val="center"/>
              <w:rPr>
                <w:rFonts w:ascii="Spranq eco sans" w:hAnsi="Spranq eco sans"/>
                <w:sz w:val="20"/>
                <w:szCs w:val="20"/>
              </w:rPr>
            </w:pPr>
            <w:r>
              <w:rPr>
                <w:rFonts w:ascii="Spranq eco sans" w:hAnsi="Spranq eco sans"/>
                <w:sz w:val="20"/>
                <w:szCs w:val="20"/>
              </w:rPr>
              <w:t>Siape nº. 2958956</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1ACD2" w14:textId="77777777" w:rsidR="00977BDB" w:rsidRDefault="00977BDB" w:rsidP="00063B13">
            <w:pPr>
              <w:pStyle w:val="Standard"/>
              <w:shd w:val="clear" w:color="auto" w:fill="FFFFFF"/>
              <w:ind w:right="-15"/>
              <w:jc w:val="center"/>
              <w:rPr>
                <w:rFonts w:ascii="Spranq eco sans" w:hAnsi="Spranq eco sans"/>
                <w:sz w:val="20"/>
                <w:szCs w:val="20"/>
              </w:rPr>
            </w:pPr>
          </w:p>
          <w:p w14:paraId="68DFCC67" w14:textId="77777777" w:rsidR="00977BDB" w:rsidRDefault="00977BDB" w:rsidP="00063B13">
            <w:pPr>
              <w:pStyle w:val="Standard"/>
              <w:shd w:val="clear" w:color="auto" w:fill="FFFFFF"/>
              <w:ind w:right="-15"/>
              <w:jc w:val="center"/>
              <w:rPr>
                <w:rFonts w:ascii="Spranq eco sans" w:hAnsi="Spranq eco sans"/>
                <w:sz w:val="20"/>
                <w:szCs w:val="20"/>
              </w:rPr>
            </w:pPr>
          </w:p>
          <w:p w14:paraId="6CB17CA2" w14:textId="77777777" w:rsidR="00977BDB" w:rsidRDefault="00977BDB" w:rsidP="00063B13">
            <w:pPr>
              <w:pStyle w:val="Standard"/>
              <w:shd w:val="clear" w:color="auto" w:fill="FFFFFF"/>
              <w:ind w:right="-15"/>
              <w:jc w:val="center"/>
              <w:rPr>
                <w:rFonts w:ascii="Spranq eco sans" w:hAnsi="Spranq eco sans"/>
                <w:sz w:val="20"/>
                <w:szCs w:val="20"/>
              </w:rPr>
            </w:pPr>
          </w:p>
          <w:p w14:paraId="70073E4C" w14:textId="77777777" w:rsidR="00977BDB" w:rsidRDefault="00977BDB" w:rsidP="00063B13">
            <w:pPr>
              <w:pStyle w:val="Standard"/>
              <w:shd w:val="clear" w:color="auto" w:fill="FFFFFF"/>
              <w:ind w:right="-15"/>
              <w:jc w:val="center"/>
              <w:rPr>
                <w:rFonts w:ascii="Spranq eco sans" w:hAnsi="Spranq eco sans"/>
                <w:sz w:val="20"/>
                <w:szCs w:val="20"/>
              </w:rPr>
            </w:pPr>
          </w:p>
          <w:p w14:paraId="3160E0D5" w14:textId="77777777" w:rsidR="00977BDB" w:rsidRDefault="00977BDB" w:rsidP="00977BDB">
            <w:pPr>
              <w:pStyle w:val="Standard"/>
              <w:shd w:val="clear" w:color="auto" w:fill="FFFFFF"/>
              <w:ind w:right="-15"/>
              <w:jc w:val="center"/>
              <w:rPr>
                <w:rFonts w:ascii="Spranq eco sans" w:hAnsi="Spranq eco sans"/>
                <w:b/>
                <w:sz w:val="20"/>
                <w:szCs w:val="20"/>
              </w:rPr>
            </w:pPr>
            <w:r>
              <w:rPr>
                <w:rFonts w:ascii="Spranq eco sans" w:hAnsi="Spranq eco sans"/>
                <w:b/>
                <w:sz w:val="20"/>
                <w:szCs w:val="20"/>
              </w:rPr>
              <w:t>Thaquiana Salomão Machado</w:t>
            </w:r>
          </w:p>
          <w:p w14:paraId="6C9E0CCA" w14:textId="77777777" w:rsidR="00977BDB" w:rsidRDefault="00977BDB" w:rsidP="00977BDB">
            <w:pPr>
              <w:pStyle w:val="Standard"/>
              <w:shd w:val="clear" w:color="auto" w:fill="FFFFFF"/>
              <w:ind w:right="-15"/>
              <w:jc w:val="center"/>
              <w:rPr>
                <w:rFonts w:ascii="Spranq eco sans" w:hAnsi="Spranq eco sans"/>
                <w:sz w:val="20"/>
                <w:szCs w:val="20"/>
              </w:rPr>
            </w:pPr>
            <w:r>
              <w:rPr>
                <w:rFonts w:ascii="Spranq eco sans" w:hAnsi="Spranq eco sans"/>
                <w:sz w:val="20"/>
                <w:szCs w:val="20"/>
              </w:rPr>
              <w:t>Assistente em Administração</w:t>
            </w:r>
          </w:p>
          <w:p w14:paraId="26BBB65C" w14:textId="065D912E" w:rsidR="00977BDB" w:rsidRDefault="00977BDB" w:rsidP="00977BDB">
            <w:pPr>
              <w:pStyle w:val="Standard"/>
              <w:shd w:val="clear" w:color="auto" w:fill="FFFFFF"/>
              <w:ind w:right="-15"/>
              <w:jc w:val="center"/>
              <w:rPr>
                <w:rFonts w:ascii="Spranq eco sans" w:hAnsi="Spranq eco sans"/>
                <w:sz w:val="20"/>
                <w:szCs w:val="20"/>
              </w:rPr>
            </w:pPr>
            <w:r>
              <w:rPr>
                <w:rFonts w:ascii="Spranq eco sans" w:hAnsi="Spranq eco sans"/>
                <w:sz w:val="20"/>
                <w:szCs w:val="20"/>
              </w:rPr>
              <w:t>Siape nº. 2114947</w:t>
            </w:r>
          </w:p>
        </w:tc>
      </w:tr>
      <w:tr w:rsidR="00977BDB" w14:paraId="7DB6701E" w14:textId="77777777" w:rsidTr="00063B13">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BD6AC" w14:textId="0C467516" w:rsidR="00977BDB" w:rsidRDefault="00977BDB" w:rsidP="00063B13">
            <w:pPr>
              <w:pStyle w:val="Standard"/>
              <w:shd w:val="clear" w:color="auto" w:fill="FFFFFF"/>
              <w:ind w:right="-15"/>
              <w:jc w:val="center"/>
            </w:pPr>
          </w:p>
          <w:p w14:paraId="060688A4" w14:textId="43B49F2B" w:rsidR="00977BDB" w:rsidRDefault="00977BDB" w:rsidP="00063B13">
            <w:pPr>
              <w:pStyle w:val="Standard"/>
              <w:shd w:val="clear" w:color="auto" w:fill="FFFFFF"/>
              <w:ind w:right="-15"/>
              <w:jc w:val="center"/>
            </w:pPr>
          </w:p>
          <w:p w14:paraId="06CF2BE5" w14:textId="77777777" w:rsidR="00977BDB" w:rsidRDefault="00977BDB" w:rsidP="00063B13">
            <w:pPr>
              <w:pStyle w:val="Standard"/>
              <w:shd w:val="clear" w:color="auto" w:fill="FFFFFF"/>
              <w:ind w:right="-15"/>
              <w:jc w:val="center"/>
            </w:pPr>
          </w:p>
          <w:p w14:paraId="07B45A29" w14:textId="2E0DA5A9" w:rsidR="00977BDB" w:rsidRDefault="00977BDB" w:rsidP="00977BDB">
            <w:pPr>
              <w:pStyle w:val="Standard"/>
              <w:shd w:val="clear" w:color="auto" w:fill="FFFFFF"/>
              <w:ind w:right="-15"/>
              <w:jc w:val="center"/>
              <w:rPr>
                <w:rFonts w:ascii="Spranq eco sans" w:hAnsi="Spranq eco sans"/>
                <w:b/>
                <w:sz w:val="20"/>
                <w:szCs w:val="20"/>
              </w:rPr>
            </w:pPr>
            <w:r>
              <w:rPr>
                <w:rFonts w:ascii="Spranq eco sans" w:hAnsi="Spranq eco sans"/>
                <w:b/>
                <w:sz w:val="20"/>
                <w:szCs w:val="20"/>
              </w:rPr>
              <w:t>Tatiane do Nascimento</w:t>
            </w:r>
          </w:p>
          <w:p w14:paraId="2CF37EFC" w14:textId="6A0CBAA3" w:rsidR="00977BDB" w:rsidRDefault="00977BDB" w:rsidP="00977BDB">
            <w:pPr>
              <w:pStyle w:val="Standard"/>
              <w:shd w:val="clear" w:color="auto" w:fill="FFFFFF"/>
              <w:ind w:right="-15"/>
              <w:jc w:val="center"/>
              <w:rPr>
                <w:rFonts w:ascii="Spranq eco sans" w:hAnsi="Spranq eco sans"/>
                <w:sz w:val="20"/>
                <w:szCs w:val="20"/>
              </w:rPr>
            </w:pPr>
            <w:r>
              <w:rPr>
                <w:rFonts w:ascii="Spranq eco sans" w:hAnsi="Spranq eco sans"/>
                <w:sz w:val="20"/>
                <w:szCs w:val="20"/>
              </w:rPr>
              <w:t>Assistente em Administração</w:t>
            </w:r>
          </w:p>
          <w:p w14:paraId="1BCC0A5E" w14:textId="2C247579" w:rsidR="00977BDB" w:rsidRDefault="00977BDB" w:rsidP="00977BDB">
            <w:pPr>
              <w:pStyle w:val="Standard"/>
              <w:shd w:val="clear" w:color="auto" w:fill="FFFFFF"/>
              <w:ind w:right="-15"/>
              <w:jc w:val="center"/>
            </w:pPr>
            <w:r>
              <w:rPr>
                <w:rFonts w:ascii="Spranq eco sans" w:hAnsi="Spranq eco sans"/>
                <w:sz w:val="20"/>
                <w:szCs w:val="20"/>
              </w:rPr>
              <w:t xml:space="preserve">Siape nº. </w:t>
            </w:r>
            <w:r w:rsidRPr="00977BDB">
              <w:rPr>
                <w:rFonts w:ascii="Spranq eco sans" w:hAnsi="Spranq eco sans"/>
                <w:sz w:val="20"/>
                <w:szCs w:val="20"/>
              </w:rPr>
              <w:t>2158718</w:t>
            </w:r>
          </w:p>
        </w:tc>
      </w:tr>
    </w:tbl>
    <w:p w14:paraId="5AF82309" w14:textId="77777777" w:rsidR="00977BDB" w:rsidRDefault="00977BDB" w:rsidP="00977BDB">
      <w:pPr>
        <w:pStyle w:val="Standard"/>
        <w:spacing w:before="57" w:after="57" w:line="264" w:lineRule="auto"/>
        <w:ind w:right="-15"/>
        <w:jc w:val="center"/>
        <w:rPr>
          <w:rFonts w:ascii="Spranq eco sans" w:hAnsi="Spranq eco sans"/>
          <w:sz w:val="20"/>
          <w:szCs w:val="20"/>
        </w:rPr>
      </w:pPr>
    </w:p>
    <w:tbl>
      <w:tblPr>
        <w:tblW w:w="5000" w:type="pct"/>
        <w:tblCellMar>
          <w:left w:w="10" w:type="dxa"/>
          <w:right w:w="10" w:type="dxa"/>
        </w:tblCellMar>
        <w:tblLook w:val="04A0" w:firstRow="1" w:lastRow="0" w:firstColumn="1" w:lastColumn="0" w:noHBand="0" w:noVBand="1"/>
      </w:tblPr>
      <w:tblGrid>
        <w:gridCol w:w="9061"/>
      </w:tblGrid>
      <w:tr w:rsidR="00977BDB" w14:paraId="0BC3FA8D" w14:textId="77777777" w:rsidTr="00977BDB">
        <w:tc>
          <w:tcPr>
            <w:tcW w:w="9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4FF16" w14:textId="77777777" w:rsidR="00977BDB" w:rsidRDefault="00977BDB" w:rsidP="00063B13">
            <w:pPr>
              <w:pStyle w:val="Standard"/>
              <w:spacing w:before="57" w:after="57" w:line="264" w:lineRule="auto"/>
              <w:ind w:right="-15"/>
              <w:jc w:val="center"/>
              <w:rPr>
                <w:rFonts w:ascii="Spranq eco sans" w:hAnsi="Spranq eco sans"/>
                <w:b/>
                <w:sz w:val="20"/>
                <w:szCs w:val="20"/>
                <w:u w:val="single"/>
              </w:rPr>
            </w:pPr>
            <w:r>
              <w:rPr>
                <w:rFonts w:ascii="Spranq eco sans" w:hAnsi="Spranq eco sans"/>
                <w:b/>
                <w:sz w:val="20"/>
                <w:szCs w:val="20"/>
                <w:u w:val="single"/>
              </w:rPr>
              <w:t>APROVAÇÃO DO ORDENADOR DE DESPESAS</w:t>
            </w:r>
          </w:p>
          <w:p w14:paraId="499AE1A2" w14:textId="77777777" w:rsidR="00977BDB" w:rsidRDefault="00977BDB" w:rsidP="00063B13">
            <w:pPr>
              <w:pStyle w:val="Standard"/>
              <w:spacing w:before="57" w:after="57" w:line="264" w:lineRule="auto"/>
              <w:ind w:right="-15"/>
              <w:jc w:val="center"/>
              <w:rPr>
                <w:rFonts w:ascii="Spranq eco sans" w:hAnsi="Spranq eco sans"/>
                <w:sz w:val="20"/>
                <w:szCs w:val="20"/>
              </w:rPr>
            </w:pPr>
          </w:p>
          <w:p w14:paraId="55CEDA65" w14:textId="3DCB01D3" w:rsidR="00977BDB" w:rsidRPr="000911EE" w:rsidRDefault="00977BDB" w:rsidP="00DF2CD9">
            <w:pPr>
              <w:pStyle w:val="Standard"/>
              <w:widowControl w:val="0"/>
              <w:numPr>
                <w:ilvl w:val="0"/>
                <w:numId w:val="14"/>
              </w:numPr>
              <w:spacing w:before="57" w:after="57" w:line="264" w:lineRule="auto"/>
              <w:ind w:left="0" w:right="-15" w:firstLine="0"/>
              <w:jc w:val="both"/>
            </w:pPr>
            <w:r>
              <w:rPr>
                <w:rFonts w:ascii="Spranq eco sans" w:hAnsi="Spranq eco sans"/>
                <w:sz w:val="20"/>
                <w:szCs w:val="20"/>
              </w:rPr>
              <w:t xml:space="preserve">Considerando o atendimento aos requisitos legais, bem como a necessidade de contratação dos serviços elencados no instrumento de planejamento acima, </w:t>
            </w:r>
            <w:r>
              <w:rPr>
                <w:rFonts w:ascii="Spranq eco sans" w:hAnsi="Spranq eco sans"/>
                <w:b/>
                <w:sz w:val="20"/>
                <w:szCs w:val="20"/>
              </w:rPr>
              <w:t>APROVO</w:t>
            </w:r>
            <w:r>
              <w:rPr>
                <w:rFonts w:ascii="Spranq eco sans" w:hAnsi="Spranq eco sans"/>
                <w:sz w:val="20"/>
                <w:szCs w:val="20"/>
              </w:rPr>
              <w:t xml:space="preserve"> o presente Termo de Referência.</w:t>
            </w:r>
          </w:p>
          <w:p w14:paraId="3011E0BB" w14:textId="77777777" w:rsidR="000911EE" w:rsidRPr="000911EE" w:rsidRDefault="000911EE" w:rsidP="000911EE">
            <w:pPr>
              <w:pStyle w:val="Standard"/>
              <w:widowControl w:val="0"/>
              <w:spacing w:before="57" w:after="57" w:line="264" w:lineRule="auto"/>
              <w:ind w:right="-15"/>
              <w:jc w:val="both"/>
            </w:pPr>
            <w:bookmarkStart w:id="0" w:name="_GoBack"/>
            <w:bookmarkEnd w:id="0"/>
          </w:p>
          <w:p w14:paraId="21205E1C" w14:textId="2B96D4B9" w:rsidR="000911EE" w:rsidRPr="000911EE" w:rsidRDefault="000911EE" w:rsidP="00DF2CD9">
            <w:pPr>
              <w:pStyle w:val="Standard"/>
              <w:widowControl w:val="0"/>
              <w:numPr>
                <w:ilvl w:val="0"/>
                <w:numId w:val="14"/>
              </w:numPr>
              <w:spacing w:before="57" w:after="57" w:line="264" w:lineRule="auto"/>
              <w:ind w:left="0" w:right="-15" w:firstLine="0"/>
              <w:jc w:val="both"/>
            </w:pPr>
            <w:r>
              <w:rPr>
                <w:rFonts w:ascii="Spranq eco sans" w:hAnsi="Spranq eco sans"/>
                <w:sz w:val="20"/>
                <w:szCs w:val="20"/>
              </w:rPr>
              <w:t>Ao setor de licitações para elaboração do Edital do certame.</w:t>
            </w:r>
          </w:p>
          <w:p w14:paraId="546B91F3" w14:textId="77777777" w:rsidR="000911EE" w:rsidRDefault="000911EE" w:rsidP="000911EE">
            <w:pPr>
              <w:pStyle w:val="Standard"/>
              <w:widowControl w:val="0"/>
              <w:spacing w:before="57" w:after="57" w:line="264" w:lineRule="auto"/>
              <w:ind w:right="-15"/>
              <w:jc w:val="both"/>
            </w:pPr>
          </w:p>
          <w:p w14:paraId="7B9D26A9" w14:textId="56953495" w:rsidR="00977BDB" w:rsidRDefault="00977BDB" w:rsidP="00063B13">
            <w:pPr>
              <w:pStyle w:val="Standard"/>
              <w:spacing w:before="57" w:after="57" w:line="264" w:lineRule="auto"/>
              <w:ind w:right="-15"/>
              <w:jc w:val="right"/>
              <w:rPr>
                <w:rFonts w:ascii="Spranq eco sans" w:hAnsi="Spranq eco sans"/>
                <w:sz w:val="20"/>
                <w:szCs w:val="20"/>
              </w:rPr>
            </w:pPr>
            <w:r>
              <w:rPr>
                <w:rFonts w:ascii="Spranq eco sans" w:hAnsi="Spranq eco sans"/>
                <w:sz w:val="20"/>
                <w:szCs w:val="20"/>
              </w:rPr>
              <w:t xml:space="preserve">Alta Floresta/MT, </w:t>
            </w:r>
            <w:r w:rsidR="00FC1894">
              <w:rPr>
                <w:rFonts w:ascii="Spranq eco sans" w:hAnsi="Spranq eco sans"/>
                <w:sz w:val="20"/>
                <w:szCs w:val="20"/>
              </w:rPr>
              <w:t>27</w:t>
            </w:r>
            <w:r>
              <w:rPr>
                <w:rFonts w:ascii="Spranq eco sans" w:hAnsi="Spranq eco sans"/>
                <w:sz w:val="20"/>
                <w:szCs w:val="20"/>
              </w:rPr>
              <w:t xml:space="preserve"> de </w:t>
            </w:r>
            <w:r w:rsidR="00FC1894">
              <w:rPr>
                <w:rFonts w:ascii="Spranq eco sans" w:hAnsi="Spranq eco sans"/>
                <w:sz w:val="20"/>
                <w:szCs w:val="20"/>
              </w:rPr>
              <w:t>novembro</w:t>
            </w:r>
            <w:r>
              <w:rPr>
                <w:rFonts w:ascii="Spranq eco sans" w:hAnsi="Spranq eco sans"/>
                <w:sz w:val="20"/>
                <w:szCs w:val="20"/>
              </w:rPr>
              <w:t xml:space="preserve"> de 2017.</w:t>
            </w:r>
          </w:p>
          <w:p w14:paraId="56E116A8" w14:textId="77777777" w:rsidR="00977BDB" w:rsidRDefault="00977BDB" w:rsidP="00063B13">
            <w:pPr>
              <w:pStyle w:val="Standard"/>
              <w:spacing w:before="57" w:after="57" w:line="264" w:lineRule="auto"/>
              <w:ind w:right="-15"/>
              <w:jc w:val="right"/>
              <w:rPr>
                <w:rFonts w:ascii="Spranq eco sans" w:hAnsi="Spranq eco sans"/>
                <w:sz w:val="20"/>
                <w:szCs w:val="20"/>
              </w:rPr>
            </w:pPr>
          </w:p>
          <w:p w14:paraId="142F0F37" w14:textId="77777777" w:rsidR="00977BDB" w:rsidRDefault="00977BDB" w:rsidP="00063B13">
            <w:pPr>
              <w:pStyle w:val="Standard"/>
              <w:spacing w:before="57" w:after="57" w:line="264" w:lineRule="auto"/>
              <w:ind w:right="-15"/>
              <w:jc w:val="center"/>
              <w:rPr>
                <w:rFonts w:ascii="Spranq eco sans" w:hAnsi="Spranq eco sans"/>
                <w:sz w:val="20"/>
                <w:szCs w:val="20"/>
              </w:rPr>
            </w:pPr>
          </w:p>
          <w:p w14:paraId="6C675ED6" w14:textId="77777777" w:rsidR="00977BDB" w:rsidRDefault="00977BDB" w:rsidP="00977BDB">
            <w:pPr>
              <w:pStyle w:val="Standard"/>
              <w:ind w:right="-15"/>
              <w:jc w:val="center"/>
              <w:rPr>
                <w:rFonts w:ascii="Spranq eco sans" w:hAnsi="Spranq eco sans"/>
                <w:b/>
                <w:sz w:val="20"/>
                <w:szCs w:val="20"/>
              </w:rPr>
            </w:pPr>
            <w:r>
              <w:rPr>
                <w:rFonts w:ascii="Spranq eco sans" w:hAnsi="Spranq eco sans"/>
                <w:b/>
                <w:sz w:val="20"/>
                <w:szCs w:val="20"/>
              </w:rPr>
              <w:t>JULIO CÉSAR DOS SANTOS</w:t>
            </w:r>
          </w:p>
          <w:p w14:paraId="54AE17E0" w14:textId="77777777" w:rsidR="00977BDB" w:rsidRDefault="00977BDB" w:rsidP="00977BDB">
            <w:pPr>
              <w:pStyle w:val="Standard"/>
              <w:ind w:right="-15"/>
              <w:jc w:val="center"/>
            </w:pPr>
            <w:r>
              <w:rPr>
                <w:rFonts w:ascii="Spranq eco sans" w:hAnsi="Spranq eco sans"/>
                <w:sz w:val="20"/>
                <w:szCs w:val="20"/>
              </w:rPr>
              <w:t xml:space="preserve">Diretor Geral do </w:t>
            </w:r>
            <w:r>
              <w:rPr>
                <w:rFonts w:ascii="Spranq eco sans" w:hAnsi="Spranq eco sans"/>
                <w:i/>
                <w:sz w:val="20"/>
                <w:szCs w:val="20"/>
              </w:rPr>
              <w:t xml:space="preserve">Campus </w:t>
            </w:r>
            <w:r>
              <w:rPr>
                <w:rFonts w:ascii="Spranq eco sans" w:hAnsi="Spranq eco sans"/>
                <w:sz w:val="20"/>
                <w:szCs w:val="20"/>
              </w:rPr>
              <w:t>Alta Floresta</w:t>
            </w:r>
          </w:p>
          <w:p w14:paraId="35D6C803" w14:textId="77777777" w:rsidR="00977BDB" w:rsidRDefault="00977BDB" w:rsidP="00977BDB">
            <w:pPr>
              <w:pStyle w:val="Standard"/>
              <w:ind w:right="-15"/>
              <w:jc w:val="center"/>
              <w:rPr>
                <w:rFonts w:ascii="Spranq eco sans" w:hAnsi="Spranq eco sans"/>
                <w:sz w:val="20"/>
                <w:szCs w:val="20"/>
              </w:rPr>
            </w:pPr>
            <w:r>
              <w:rPr>
                <w:rFonts w:ascii="Spranq eco sans" w:hAnsi="Spranq eco sans"/>
                <w:sz w:val="20"/>
                <w:szCs w:val="20"/>
              </w:rPr>
              <w:t>Ordenador de Despesas</w:t>
            </w:r>
          </w:p>
        </w:tc>
      </w:tr>
    </w:tbl>
    <w:p w14:paraId="64935968" w14:textId="77777777" w:rsidR="009C18C4" w:rsidRPr="00695FA0" w:rsidRDefault="009C18C4" w:rsidP="00DB206B">
      <w:pPr>
        <w:spacing w:after="360"/>
        <w:ind w:left="360"/>
        <w:rPr>
          <w:rFonts w:ascii="Spranq eco sans" w:hAnsi="Spranq eco sans"/>
          <w:szCs w:val="20"/>
        </w:rPr>
      </w:pPr>
    </w:p>
    <w:p w14:paraId="7BA570E2" w14:textId="27B78FCB" w:rsidR="00D652E1" w:rsidRDefault="00D652E1">
      <w:pPr>
        <w:rPr>
          <w:rFonts w:ascii="Spranq eco sans" w:hAnsi="Spranq eco sans"/>
          <w:szCs w:val="20"/>
          <w:lang w:val="x-none"/>
        </w:rPr>
      </w:pPr>
      <w:r>
        <w:rPr>
          <w:rFonts w:ascii="Spranq eco sans" w:hAnsi="Spranq eco sans"/>
          <w:szCs w:val="20"/>
          <w:lang w:val="x-none"/>
        </w:rPr>
        <w:br w:type="page"/>
      </w:r>
    </w:p>
    <w:p w14:paraId="48142AB9" w14:textId="07417635" w:rsidR="009D68FB" w:rsidRPr="00D652E1" w:rsidRDefault="00D652E1" w:rsidP="00D652E1">
      <w:pPr>
        <w:shd w:val="clear" w:color="auto" w:fill="BFBFBF" w:themeFill="background1" w:themeFillShade="BF"/>
        <w:jc w:val="center"/>
        <w:rPr>
          <w:rFonts w:ascii="Spranq eco sans" w:hAnsi="Spranq eco sans"/>
          <w:b/>
          <w:szCs w:val="20"/>
        </w:rPr>
      </w:pPr>
      <w:r>
        <w:rPr>
          <w:rFonts w:ascii="Spranq eco sans" w:hAnsi="Spranq eco sans"/>
          <w:b/>
          <w:szCs w:val="20"/>
        </w:rPr>
        <w:lastRenderedPageBreak/>
        <w:t>ANEXO ÚNICO</w:t>
      </w:r>
    </w:p>
    <w:p w14:paraId="5A5EFC1F" w14:textId="08FB1BF7" w:rsidR="00D652E1" w:rsidRPr="00D652E1" w:rsidRDefault="00D652E1" w:rsidP="00D652E1">
      <w:pPr>
        <w:jc w:val="center"/>
        <w:rPr>
          <w:rFonts w:ascii="Spranq eco sans" w:hAnsi="Spranq eco sans"/>
          <w:szCs w:val="20"/>
        </w:rPr>
      </w:pPr>
    </w:p>
    <w:tbl>
      <w:tblPr>
        <w:tblW w:w="5000" w:type="pct"/>
        <w:tblInd w:w="139" w:type="dxa"/>
        <w:tblLayout w:type="fixed"/>
        <w:tblCellMar>
          <w:left w:w="10" w:type="dxa"/>
          <w:right w:w="10" w:type="dxa"/>
        </w:tblCellMar>
        <w:tblLook w:val="04A0" w:firstRow="1" w:lastRow="0" w:firstColumn="1" w:lastColumn="0" w:noHBand="0" w:noVBand="1"/>
      </w:tblPr>
      <w:tblGrid>
        <w:gridCol w:w="2757"/>
        <w:gridCol w:w="2758"/>
        <w:gridCol w:w="3550"/>
      </w:tblGrid>
      <w:tr w:rsidR="00D652E1" w:rsidRPr="00D652E1" w14:paraId="684140BA" w14:textId="77777777" w:rsidTr="00D652E1">
        <w:trPr>
          <w:trHeight w:val="499"/>
        </w:trPr>
        <w:tc>
          <w:tcPr>
            <w:tcW w:w="9072" w:type="dxa"/>
            <w:gridSpan w:val="3"/>
            <w:tcBorders>
              <w:top w:val="single" w:sz="2" w:space="0" w:color="000000"/>
              <w:left w:val="single" w:sz="2" w:space="0" w:color="000000"/>
              <w:bottom w:val="single" w:sz="2" w:space="0" w:color="000000"/>
              <w:right w:val="single" w:sz="2" w:space="0" w:color="000000"/>
            </w:tcBorders>
            <w:shd w:val="clear" w:color="auto" w:fill="D8D8D8"/>
            <w:tcMar>
              <w:top w:w="0" w:type="dxa"/>
              <w:left w:w="70" w:type="dxa"/>
              <w:bottom w:w="0" w:type="dxa"/>
              <w:right w:w="70" w:type="dxa"/>
            </w:tcMar>
            <w:vAlign w:val="center"/>
          </w:tcPr>
          <w:p w14:paraId="706B87AF" w14:textId="77777777" w:rsidR="00D652E1" w:rsidRPr="00D652E1" w:rsidRDefault="00D652E1" w:rsidP="003A5435">
            <w:pPr>
              <w:pStyle w:val="Standard"/>
              <w:snapToGrid w:val="0"/>
              <w:jc w:val="center"/>
              <w:rPr>
                <w:rFonts w:ascii="Spranq eco sans" w:hAnsi="Spranq eco sans"/>
                <w:b/>
                <w:sz w:val="20"/>
                <w:szCs w:val="20"/>
              </w:rPr>
            </w:pPr>
            <w:r w:rsidRPr="00D652E1">
              <w:rPr>
                <w:rFonts w:ascii="Spranq eco sans" w:hAnsi="Spranq eco sans"/>
                <w:b/>
                <w:sz w:val="20"/>
                <w:szCs w:val="20"/>
              </w:rPr>
              <w:t>FICHA DE INSPEÇÃO DOS SERVIÇOS DE COPEIRAGEM</w:t>
            </w:r>
          </w:p>
        </w:tc>
      </w:tr>
      <w:tr w:rsidR="00D652E1" w:rsidRPr="00D652E1" w14:paraId="42086871" w14:textId="77777777" w:rsidTr="00D652E1">
        <w:tc>
          <w:tcPr>
            <w:tcW w:w="5519" w:type="dxa"/>
            <w:gridSpan w:val="2"/>
            <w:tcBorders>
              <w:left w:val="single" w:sz="2" w:space="0" w:color="000000"/>
              <w:bottom w:val="single" w:sz="2" w:space="0" w:color="000000"/>
            </w:tcBorders>
            <w:tcMar>
              <w:top w:w="0" w:type="dxa"/>
              <w:left w:w="70" w:type="dxa"/>
              <w:bottom w:w="0" w:type="dxa"/>
              <w:right w:w="70" w:type="dxa"/>
            </w:tcMar>
          </w:tcPr>
          <w:p w14:paraId="2A5D1F06" w14:textId="77777777" w:rsidR="00D652E1" w:rsidRPr="00D652E1" w:rsidRDefault="00D652E1" w:rsidP="003A5435">
            <w:pPr>
              <w:pStyle w:val="Standard"/>
              <w:snapToGrid w:val="0"/>
              <w:jc w:val="both"/>
              <w:rPr>
                <w:rFonts w:ascii="Spranq eco sans" w:hAnsi="Spranq eco sans"/>
                <w:b/>
                <w:sz w:val="20"/>
                <w:szCs w:val="20"/>
              </w:rPr>
            </w:pPr>
            <w:r w:rsidRPr="00D652E1">
              <w:rPr>
                <w:rFonts w:ascii="Spranq eco sans" w:hAnsi="Spranq eco sans"/>
                <w:b/>
                <w:sz w:val="20"/>
                <w:szCs w:val="20"/>
              </w:rPr>
              <w:t>UNIDADE:</w:t>
            </w:r>
          </w:p>
          <w:p w14:paraId="517C01E5" w14:textId="77777777" w:rsidR="00D652E1" w:rsidRPr="00D652E1" w:rsidRDefault="00D652E1" w:rsidP="003A5435">
            <w:pPr>
              <w:pStyle w:val="Standard"/>
              <w:jc w:val="both"/>
              <w:rPr>
                <w:rFonts w:ascii="Spranq eco sans" w:hAnsi="Spranq eco sans"/>
                <w:b/>
                <w:sz w:val="20"/>
                <w:szCs w:val="20"/>
              </w:rPr>
            </w:pPr>
          </w:p>
        </w:tc>
        <w:tc>
          <w:tcPr>
            <w:tcW w:w="3553" w:type="dxa"/>
            <w:tcBorders>
              <w:left w:val="single" w:sz="2" w:space="0" w:color="000000"/>
              <w:bottom w:val="single" w:sz="2" w:space="0" w:color="000000"/>
              <w:right w:val="single" w:sz="2" w:space="0" w:color="000000"/>
            </w:tcBorders>
            <w:tcMar>
              <w:top w:w="0" w:type="dxa"/>
              <w:left w:w="70" w:type="dxa"/>
              <w:bottom w:w="0" w:type="dxa"/>
              <w:right w:w="70" w:type="dxa"/>
            </w:tcMar>
          </w:tcPr>
          <w:p w14:paraId="1D618A6E" w14:textId="77777777" w:rsidR="00D652E1" w:rsidRPr="00D652E1" w:rsidRDefault="00D652E1" w:rsidP="003A5435">
            <w:pPr>
              <w:pStyle w:val="Standard"/>
              <w:snapToGrid w:val="0"/>
              <w:jc w:val="both"/>
              <w:rPr>
                <w:rFonts w:ascii="Spranq eco sans" w:hAnsi="Spranq eco sans"/>
                <w:b/>
                <w:sz w:val="20"/>
                <w:szCs w:val="20"/>
              </w:rPr>
            </w:pPr>
            <w:r w:rsidRPr="00D652E1">
              <w:rPr>
                <w:rFonts w:ascii="Spranq eco sans" w:hAnsi="Spranq eco sans"/>
                <w:b/>
                <w:sz w:val="20"/>
                <w:szCs w:val="20"/>
              </w:rPr>
              <w:t>DATA MEDIÇÃO: ____/____/____</w:t>
            </w:r>
          </w:p>
        </w:tc>
      </w:tr>
      <w:tr w:rsidR="00D652E1" w:rsidRPr="00D652E1" w14:paraId="379FD61F" w14:textId="77777777" w:rsidTr="00D652E1">
        <w:tc>
          <w:tcPr>
            <w:tcW w:w="2759" w:type="dxa"/>
            <w:tcBorders>
              <w:left w:val="single" w:sz="2" w:space="0" w:color="000000"/>
              <w:bottom w:val="single" w:sz="2" w:space="0" w:color="000000"/>
            </w:tcBorders>
            <w:tcMar>
              <w:top w:w="0" w:type="dxa"/>
              <w:left w:w="70" w:type="dxa"/>
              <w:bottom w:w="0" w:type="dxa"/>
              <w:right w:w="70" w:type="dxa"/>
            </w:tcMar>
          </w:tcPr>
          <w:p w14:paraId="579B7FA8" w14:textId="77777777" w:rsidR="00D652E1" w:rsidRPr="00D652E1" w:rsidRDefault="00D652E1" w:rsidP="003A5435">
            <w:pPr>
              <w:pStyle w:val="Standard"/>
              <w:snapToGrid w:val="0"/>
              <w:jc w:val="both"/>
              <w:rPr>
                <w:rFonts w:ascii="Spranq eco sans" w:hAnsi="Spranq eco sans"/>
                <w:b/>
                <w:sz w:val="20"/>
                <w:szCs w:val="20"/>
              </w:rPr>
            </w:pPr>
            <w:r w:rsidRPr="00D652E1">
              <w:rPr>
                <w:rFonts w:ascii="Spranq eco sans" w:hAnsi="Spranq eco sans"/>
                <w:b/>
                <w:sz w:val="20"/>
                <w:szCs w:val="20"/>
              </w:rPr>
              <w:t>PROCESSO:</w:t>
            </w:r>
          </w:p>
          <w:p w14:paraId="037D2A40" w14:textId="77777777" w:rsidR="00D652E1" w:rsidRPr="00D652E1" w:rsidRDefault="00D652E1" w:rsidP="003A5435">
            <w:pPr>
              <w:pStyle w:val="Standard"/>
              <w:jc w:val="both"/>
              <w:rPr>
                <w:rFonts w:ascii="Spranq eco sans" w:hAnsi="Spranq eco sans"/>
                <w:b/>
                <w:sz w:val="20"/>
                <w:szCs w:val="20"/>
              </w:rPr>
            </w:pPr>
          </w:p>
        </w:tc>
        <w:tc>
          <w:tcPr>
            <w:tcW w:w="2760" w:type="dxa"/>
            <w:tcBorders>
              <w:left w:val="single" w:sz="2" w:space="0" w:color="000000"/>
              <w:bottom w:val="single" w:sz="2" w:space="0" w:color="000000"/>
            </w:tcBorders>
            <w:tcMar>
              <w:top w:w="0" w:type="dxa"/>
              <w:left w:w="70" w:type="dxa"/>
              <w:bottom w:w="0" w:type="dxa"/>
              <w:right w:w="70" w:type="dxa"/>
            </w:tcMar>
          </w:tcPr>
          <w:p w14:paraId="73CA8109" w14:textId="77777777" w:rsidR="00D652E1" w:rsidRPr="00D652E1" w:rsidRDefault="00D652E1" w:rsidP="003A5435">
            <w:pPr>
              <w:pStyle w:val="Standard"/>
              <w:snapToGrid w:val="0"/>
              <w:jc w:val="both"/>
              <w:rPr>
                <w:rFonts w:ascii="Spranq eco sans" w:hAnsi="Spranq eco sans"/>
                <w:b/>
                <w:sz w:val="20"/>
                <w:szCs w:val="20"/>
              </w:rPr>
            </w:pPr>
            <w:r w:rsidRPr="00D652E1">
              <w:rPr>
                <w:rFonts w:ascii="Spranq eco sans" w:hAnsi="Spranq eco sans"/>
                <w:b/>
                <w:sz w:val="20"/>
                <w:szCs w:val="20"/>
              </w:rPr>
              <w:t>CONTRATO:</w:t>
            </w:r>
          </w:p>
        </w:tc>
        <w:tc>
          <w:tcPr>
            <w:tcW w:w="3553" w:type="dxa"/>
            <w:tcBorders>
              <w:left w:val="single" w:sz="2" w:space="0" w:color="000000"/>
              <w:bottom w:val="single" w:sz="2" w:space="0" w:color="000000"/>
              <w:right w:val="single" w:sz="2" w:space="0" w:color="000000"/>
            </w:tcBorders>
            <w:tcMar>
              <w:top w:w="0" w:type="dxa"/>
              <w:left w:w="70" w:type="dxa"/>
              <w:bottom w:w="0" w:type="dxa"/>
              <w:right w:w="70" w:type="dxa"/>
            </w:tcMar>
          </w:tcPr>
          <w:p w14:paraId="3AC5216B" w14:textId="77777777" w:rsidR="00D652E1" w:rsidRPr="00D652E1" w:rsidRDefault="00D652E1" w:rsidP="003A5435">
            <w:pPr>
              <w:pStyle w:val="Standard"/>
              <w:snapToGrid w:val="0"/>
              <w:jc w:val="both"/>
              <w:rPr>
                <w:rFonts w:ascii="Spranq eco sans" w:hAnsi="Spranq eco sans"/>
                <w:b/>
                <w:sz w:val="20"/>
                <w:szCs w:val="20"/>
              </w:rPr>
            </w:pPr>
            <w:r w:rsidRPr="00D652E1">
              <w:rPr>
                <w:rFonts w:ascii="Spranq eco sans" w:hAnsi="Spranq eco sans"/>
                <w:b/>
                <w:sz w:val="20"/>
                <w:szCs w:val="20"/>
              </w:rPr>
              <w:t>MÊS/ANO:</w:t>
            </w:r>
          </w:p>
        </w:tc>
      </w:tr>
      <w:tr w:rsidR="00D652E1" w:rsidRPr="00D652E1" w14:paraId="6E307D0D" w14:textId="77777777" w:rsidTr="00D652E1">
        <w:tc>
          <w:tcPr>
            <w:tcW w:w="5519" w:type="dxa"/>
            <w:gridSpan w:val="2"/>
            <w:tcBorders>
              <w:left w:val="single" w:sz="2" w:space="0" w:color="000000"/>
              <w:bottom w:val="single" w:sz="2" w:space="0" w:color="000000"/>
            </w:tcBorders>
            <w:tcMar>
              <w:top w:w="0" w:type="dxa"/>
              <w:left w:w="70" w:type="dxa"/>
              <w:bottom w:w="0" w:type="dxa"/>
              <w:right w:w="70" w:type="dxa"/>
            </w:tcMar>
          </w:tcPr>
          <w:p w14:paraId="09E62B59" w14:textId="77777777" w:rsidR="00D652E1" w:rsidRPr="00D652E1" w:rsidRDefault="00D652E1" w:rsidP="003A5435">
            <w:pPr>
              <w:pStyle w:val="Standard"/>
              <w:snapToGrid w:val="0"/>
              <w:jc w:val="both"/>
              <w:rPr>
                <w:rFonts w:ascii="Spranq eco sans" w:hAnsi="Spranq eco sans"/>
                <w:b/>
                <w:sz w:val="20"/>
                <w:szCs w:val="20"/>
              </w:rPr>
            </w:pPr>
            <w:r w:rsidRPr="00D652E1">
              <w:rPr>
                <w:rFonts w:ascii="Spranq eco sans" w:hAnsi="Spranq eco sans"/>
                <w:b/>
                <w:sz w:val="20"/>
                <w:szCs w:val="20"/>
              </w:rPr>
              <w:t>EMPRESA:</w:t>
            </w:r>
          </w:p>
          <w:p w14:paraId="5E199EC4" w14:textId="77777777" w:rsidR="00D652E1" w:rsidRPr="00D652E1" w:rsidRDefault="00D652E1" w:rsidP="003A5435">
            <w:pPr>
              <w:pStyle w:val="Standard"/>
              <w:jc w:val="both"/>
              <w:rPr>
                <w:rFonts w:ascii="Spranq eco sans" w:hAnsi="Spranq eco sans"/>
                <w:b/>
                <w:sz w:val="20"/>
                <w:szCs w:val="20"/>
              </w:rPr>
            </w:pPr>
          </w:p>
        </w:tc>
        <w:tc>
          <w:tcPr>
            <w:tcW w:w="3553" w:type="dxa"/>
            <w:tcBorders>
              <w:left w:val="single" w:sz="2" w:space="0" w:color="000000"/>
              <w:bottom w:val="single" w:sz="2" w:space="0" w:color="000000"/>
              <w:right w:val="single" w:sz="2" w:space="0" w:color="000000"/>
            </w:tcBorders>
            <w:tcMar>
              <w:top w:w="0" w:type="dxa"/>
              <w:left w:w="70" w:type="dxa"/>
              <w:bottom w:w="0" w:type="dxa"/>
              <w:right w:w="70" w:type="dxa"/>
            </w:tcMar>
          </w:tcPr>
          <w:p w14:paraId="17ECB034" w14:textId="77777777" w:rsidR="00D652E1" w:rsidRPr="00D652E1" w:rsidRDefault="00D652E1" w:rsidP="003A5435">
            <w:pPr>
              <w:pStyle w:val="Standard"/>
              <w:snapToGrid w:val="0"/>
              <w:jc w:val="both"/>
              <w:rPr>
                <w:rFonts w:ascii="Spranq eco sans" w:hAnsi="Spranq eco sans"/>
                <w:b/>
                <w:sz w:val="20"/>
                <w:szCs w:val="20"/>
              </w:rPr>
            </w:pPr>
            <w:r w:rsidRPr="00D652E1">
              <w:rPr>
                <w:rFonts w:ascii="Spranq eco sans" w:hAnsi="Spranq eco sans"/>
                <w:b/>
                <w:sz w:val="20"/>
                <w:szCs w:val="20"/>
              </w:rPr>
              <w:t>CNPJ:</w:t>
            </w:r>
          </w:p>
        </w:tc>
      </w:tr>
      <w:tr w:rsidR="00D652E1" w:rsidRPr="00D652E1" w14:paraId="4CB7F38B" w14:textId="77777777" w:rsidTr="00D652E1">
        <w:tc>
          <w:tcPr>
            <w:tcW w:w="5519" w:type="dxa"/>
            <w:gridSpan w:val="2"/>
            <w:tcBorders>
              <w:left w:val="single" w:sz="2" w:space="0" w:color="000000"/>
              <w:bottom w:val="single" w:sz="2" w:space="0" w:color="000000"/>
            </w:tcBorders>
            <w:tcMar>
              <w:top w:w="0" w:type="dxa"/>
              <w:left w:w="70" w:type="dxa"/>
              <w:bottom w:w="0" w:type="dxa"/>
              <w:right w:w="70" w:type="dxa"/>
            </w:tcMar>
          </w:tcPr>
          <w:p w14:paraId="553A4479" w14:textId="77777777" w:rsidR="00D652E1" w:rsidRPr="00D652E1" w:rsidRDefault="00D652E1" w:rsidP="003A5435">
            <w:pPr>
              <w:pStyle w:val="Standard"/>
              <w:snapToGrid w:val="0"/>
              <w:jc w:val="both"/>
              <w:rPr>
                <w:rFonts w:ascii="Spranq eco sans" w:hAnsi="Spranq eco sans"/>
                <w:b/>
                <w:sz w:val="20"/>
                <w:szCs w:val="20"/>
              </w:rPr>
            </w:pPr>
            <w:r w:rsidRPr="00D652E1">
              <w:rPr>
                <w:rFonts w:ascii="Spranq eco sans" w:hAnsi="Spranq eco sans"/>
                <w:b/>
                <w:sz w:val="20"/>
                <w:szCs w:val="20"/>
              </w:rPr>
              <w:t>FISCAL:</w:t>
            </w:r>
          </w:p>
          <w:p w14:paraId="3761AD66" w14:textId="77777777" w:rsidR="00D652E1" w:rsidRPr="00D652E1" w:rsidRDefault="00D652E1" w:rsidP="003A5435">
            <w:pPr>
              <w:pStyle w:val="Standard"/>
              <w:snapToGrid w:val="0"/>
              <w:jc w:val="both"/>
              <w:rPr>
                <w:rFonts w:ascii="Spranq eco sans" w:hAnsi="Spranq eco sans"/>
                <w:b/>
                <w:sz w:val="20"/>
                <w:szCs w:val="20"/>
              </w:rPr>
            </w:pPr>
          </w:p>
        </w:tc>
        <w:tc>
          <w:tcPr>
            <w:tcW w:w="3553" w:type="dxa"/>
            <w:tcBorders>
              <w:left w:val="single" w:sz="2" w:space="0" w:color="000000"/>
              <w:bottom w:val="single" w:sz="2" w:space="0" w:color="000000"/>
              <w:right w:val="single" w:sz="2" w:space="0" w:color="000000"/>
            </w:tcBorders>
            <w:tcMar>
              <w:top w:w="0" w:type="dxa"/>
              <w:left w:w="70" w:type="dxa"/>
              <w:bottom w:w="0" w:type="dxa"/>
              <w:right w:w="70" w:type="dxa"/>
            </w:tcMar>
          </w:tcPr>
          <w:p w14:paraId="3945FAEC" w14:textId="77777777" w:rsidR="00D652E1" w:rsidRPr="00D652E1" w:rsidRDefault="00D652E1" w:rsidP="003A5435">
            <w:pPr>
              <w:pStyle w:val="Standard"/>
              <w:snapToGrid w:val="0"/>
              <w:jc w:val="both"/>
              <w:rPr>
                <w:rFonts w:ascii="Spranq eco sans" w:hAnsi="Spranq eco sans"/>
                <w:b/>
                <w:sz w:val="20"/>
                <w:szCs w:val="20"/>
              </w:rPr>
            </w:pPr>
            <w:r w:rsidRPr="00D652E1">
              <w:rPr>
                <w:rFonts w:ascii="Spranq eco sans" w:hAnsi="Spranq eco sans"/>
                <w:b/>
                <w:sz w:val="20"/>
                <w:szCs w:val="20"/>
              </w:rPr>
              <w:t>MAT. SIAPE:</w:t>
            </w:r>
          </w:p>
        </w:tc>
      </w:tr>
    </w:tbl>
    <w:p w14:paraId="48070419" w14:textId="77777777" w:rsidR="00D652E1" w:rsidRPr="00D652E1" w:rsidRDefault="00D652E1" w:rsidP="00D652E1">
      <w:pPr>
        <w:pStyle w:val="Standard"/>
        <w:jc w:val="both"/>
        <w:rPr>
          <w:rFonts w:ascii="Spranq eco sans" w:hAnsi="Spranq eco sans"/>
          <w:b/>
          <w:sz w:val="20"/>
          <w:szCs w:val="20"/>
        </w:rPr>
      </w:pPr>
    </w:p>
    <w:tbl>
      <w:tblPr>
        <w:tblW w:w="5000" w:type="pct"/>
        <w:tblInd w:w="139" w:type="dxa"/>
        <w:tblLayout w:type="fixed"/>
        <w:tblCellMar>
          <w:left w:w="10" w:type="dxa"/>
          <w:right w:w="10" w:type="dxa"/>
        </w:tblCellMar>
        <w:tblLook w:val="04A0" w:firstRow="1" w:lastRow="0" w:firstColumn="1" w:lastColumn="0" w:noHBand="0" w:noVBand="1"/>
      </w:tblPr>
      <w:tblGrid>
        <w:gridCol w:w="1574"/>
        <w:gridCol w:w="7491"/>
      </w:tblGrid>
      <w:tr w:rsidR="00D652E1" w:rsidRPr="00D652E1" w14:paraId="7596EE39" w14:textId="77777777" w:rsidTr="00D652E1">
        <w:tc>
          <w:tcPr>
            <w:tcW w:w="157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14:paraId="5034FC70" w14:textId="77777777" w:rsidR="00D652E1" w:rsidRPr="00D652E1" w:rsidRDefault="00D652E1" w:rsidP="003A5435">
            <w:pPr>
              <w:pStyle w:val="Standard"/>
              <w:snapToGrid w:val="0"/>
              <w:jc w:val="center"/>
              <w:rPr>
                <w:rFonts w:ascii="Spranq eco sans" w:hAnsi="Spranq eco sans"/>
                <w:b/>
                <w:sz w:val="20"/>
                <w:szCs w:val="20"/>
              </w:rPr>
            </w:pPr>
            <w:r w:rsidRPr="00D652E1">
              <w:rPr>
                <w:rFonts w:ascii="Spranq eco sans" w:hAnsi="Spranq eco sans"/>
                <w:b/>
                <w:sz w:val="20"/>
                <w:szCs w:val="20"/>
              </w:rPr>
              <w:t>QUANTIDADE DE POSTOS</w:t>
            </w:r>
          </w:p>
        </w:tc>
        <w:tc>
          <w:tcPr>
            <w:tcW w:w="749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14:paraId="1BC527DC" w14:textId="77777777" w:rsidR="00D652E1" w:rsidRPr="00D652E1" w:rsidRDefault="00D652E1" w:rsidP="003A5435">
            <w:pPr>
              <w:pStyle w:val="Standard"/>
              <w:snapToGrid w:val="0"/>
              <w:jc w:val="center"/>
              <w:rPr>
                <w:rFonts w:ascii="Spranq eco sans" w:hAnsi="Spranq eco sans"/>
                <w:b/>
                <w:sz w:val="20"/>
                <w:szCs w:val="20"/>
              </w:rPr>
            </w:pPr>
            <w:r w:rsidRPr="00D652E1">
              <w:rPr>
                <w:rFonts w:ascii="Spranq eco sans" w:hAnsi="Spranq eco sans"/>
                <w:b/>
                <w:sz w:val="20"/>
                <w:szCs w:val="20"/>
              </w:rPr>
              <w:t>ESCALAS DE TRABALHO</w:t>
            </w:r>
          </w:p>
        </w:tc>
      </w:tr>
      <w:tr w:rsidR="00D652E1" w:rsidRPr="00D652E1" w14:paraId="107CBC13" w14:textId="77777777" w:rsidTr="00D652E1">
        <w:tc>
          <w:tcPr>
            <w:tcW w:w="1575" w:type="dxa"/>
            <w:tcBorders>
              <w:left w:val="single" w:sz="2" w:space="0" w:color="000000"/>
              <w:bottom w:val="single" w:sz="2" w:space="0" w:color="000000"/>
            </w:tcBorders>
            <w:tcMar>
              <w:top w:w="0" w:type="dxa"/>
              <w:left w:w="70" w:type="dxa"/>
              <w:bottom w:w="0" w:type="dxa"/>
              <w:right w:w="70" w:type="dxa"/>
            </w:tcMar>
            <w:vAlign w:val="center"/>
          </w:tcPr>
          <w:p w14:paraId="3A3DEF9A" w14:textId="77777777" w:rsidR="00D652E1" w:rsidRPr="00D652E1" w:rsidRDefault="00D652E1" w:rsidP="003A5435">
            <w:pPr>
              <w:pStyle w:val="Standard"/>
              <w:snapToGrid w:val="0"/>
              <w:jc w:val="center"/>
              <w:rPr>
                <w:rFonts w:ascii="Spranq eco sans" w:hAnsi="Spranq eco sans"/>
                <w:sz w:val="20"/>
                <w:szCs w:val="20"/>
              </w:rPr>
            </w:pPr>
          </w:p>
        </w:tc>
        <w:tc>
          <w:tcPr>
            <w:tcW w:w="7497" w:type="dxa"/>
            <w:tcBorders>
              <w:left w:val="single" w:sz="2" w:space="0" w:color="000000"/>
              <w:bottom w:val="single" w:sz="2" w:space="0" w:color="000000"/>
              <w:right w:val="single" w:sz="2" w:space="0" w:color="000000"/>
            </w:tcBorders>
            <w:tcMar>
              <w:top w:w="0" w:type="dxa"/>
              <w:left w:w="70" w:type="dxa"/>
              <w:bottom w:w="0" w:type="dxa"/>
              <w:right w:w="70" w:type="dxa"/>
            </w:tcMar>
          </w:tcPr>
          <w:p w14:paraId="751DBA30"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40 HORAS SEMANAIS DIURNAS, DE SEGUNDA FEIRA A SEXTA FEIRA, ENVOLVENDO 01 COPEIRA (O)</w:t>
            </w:r>
          </w:p>
        </w:tc>
      </w:tr>
      <w:tr w:rsidR="00D652E1" w:rsidRPr="00D652E1" w14:paraId="21125D1B" w14:textId="77777777" w:rsidTr="00D652E1">
        <w:trPr>
          <w:trHeight w:val="437"/>
        </w:trPr>
        <w:tc>
          <w:tcPr>
            <w:tcW w:w="1575" w:type="dxa"/>
            <w:tcBorders>
              <w:left w:val="single" w:sz="2" w:space="0" w:color="000000"/>
              <w:bottom w:val="single" w:sz="2" w:space="0" w:color="000000"/>
            </w:tcBorders>
            <w:tcMar>
              <w:top w:w="0" w:type="dxa"/>
              <w:left w:w="70" w:type="dxa"/>
              <w:bottom w:w="0" w:type="dxa"/>
              <w:right w:w="70" w:type="dxa"/>
            </w:tcMar>
            <w:vAlign w:val="center"/>
          </w:tcPr>
          <w:p w14:paraId="1C47E977" w14:textId="77777777" w:rsidR="00D652E1" w:rsidRPr="00D652E1" w:rsidRDefault="00D652E1" w:rsidP="003A5435">
            <w:pPr>
              <w:pStyle w:val="Standard"/>
              <w:snapToGrid w:val="0"/>
              <w:jc w:val="center"/>
              <w:rPr>
                <w:rFonts w:ascii="Spranq eco sans" w:hAnsi="Spranq eco sans"/>
                <w:sz w:val="20"/>
                <w:szCs w:val="20"/>
              </w:rPr>
            </w:pPr>
          </w:p>
        </w:tc>
        <w:tc>
          <w:tcPr>
            <w:tcW w:w="7497" w:type="dxa"/>
            <w:tcBorders>
              <w:left w:val="single" w:sz="2" w:space="0" w:color="000000"/>
              <w:bottom w:val="single" w:sz="2" w:space="0" w:color="000000"/>
              <w:right w:val="single" w:sz="2" w:space="0" w:color="000000"/>
            </w:tcBorders>
            <w:tcMar>
              <w:top w:w="0" w:type="dxa"/>
              <w:left w:w="70" w:type="dxa"/>
              <w:bottom w:w="0" w:type="dxa"/>
              <w:right w:w="70" w:type="dxa"/>
            </w:tcMar>
            <w:vAlign w:val="center"/>
          </w:tcPr>
          <w:p w14:paraId="0DD4356D" w14:textId="77777777" w:rsidR="00D652E1" w:rsidRPr="00D652E1" w:rsidRDefault="00D652E1" w:rsidP="003A5435">
            <w:pPr>
              <w:pStyle w:val="Standard"/>
              <w:snapToGrid w:val="0"/>
              <w:rPr>
                <w:rFonts w:ascii="Spranq eco sans" w:hAnsi="Spranq eco sans"/>
                <w:sz w:val="20"/>
                <w:szCs w:val="20"/>
              </w:rPr>
            </w:pPr>
            <w:r w:rsidRPr="00D652E1">
              <w:rPr>
                <w:rFonts w:ascii="Spranq eco sans" w:hAnsi="Spranq eco sans"/>
                <w:sz w:val="20"/>
                <w:szCs w:val="20"/>
              </w:rPr>
              <w:t>OUTRAS ESCALAS (ESPECIFICAR)</w:t>
            </w:r>
          </w:p>
        </w:tc>
      </w:tr>
    </w:tbl>
    <w:p w14:paraId="588AABB9" w14:textId="77777777" w:rsidR="00D652E1" w:rsidRPr="00D652E1" w:rsidRDefault="00D652E1" w:rsidP="00D652E1">
      <w:pPr>
        <w:pStyle w:val="Standard"/>
        <w:jc w:val="both"/>
        <w:rPr>
          <w:rFonts w:ascii="Spranq eco sans" w:hAnsi="Spranq eco sans"/>
          <w:sz w:val="20"/>
          <w:szCs w:val="20"/>
        </w:rPr>
      </w:pPr>
    </w:p>
    <w:tbl>
      <w:tblPr>
        <w:tblW w:w="5004" w:type="pct"/>
        <w:tblInd w:w="139" w:type="dxa"/>
        <w:tblCellMar>
          <w:left w:w="10" w:type="dxa"/>
          <w:right w:w="10" w:type="dxa"/>
        </w:tblCellMar>
        <w:tblLook w:val="04A0" w:firstRow="1" w:lastRow="0" w:firstColumn="1" w:lastColumn="0" w:noHBand="0" w:noVBand="1"/>
      </w:tblPr>
      <w:tblGrid>
        <w:gridCol w:w="603"/>
        <w:gridCol w:w="5145"/>
        <w:gridCol w:w="890"/>
        <w:gridCol w:w="487"/>
        <w:gridCol w:w="130"/>
        <w:gridCol w:w="540"/>
        <w:gridCol w:w="610"/>
        <w:gridCol w:w="72"/>
        <w:gridCol w:w="595"/>
      </w:tblGrid>
      <w:tr w:rsidR="00D652E1" w:rsidRPr="00D652E1" w14:paraId="31A01A53" w14:textId="77777777" w:rsidTr="00D652E1">
        <w:tc>
          <w:tcPr>
            <w:tcW w:w="3191" w:type="pct"/>
            <w:gridSpan w:val="2"/>
            <w:tcBorders>
              <w:top w:val="single" w:sz="2" w:space="0" w:color="000000"/>
              <w:left w:val="single" w:sz="2" w:space="0" w:color="000000"/>
              <w:bottom w:val="single" w:sz="2" w:space="0" w:color="000000"/>
            </w:tcBorders>
            <w:shd w:val="clear" w:color="auto" w:fill="CCCCCC"/>
            <w:tcMar>
              <w:top w:w="0" w:type="dxa"/>
              <w:left w:w="70" w:type="dxa"/>
              <w:bottom w:w="0" w:type="dxa"/>
              <w:right w:w="70" w:type="dxa"/>
            </w:tcMar>
            <w:vAlign w:val="center"/>
          </w:tcPr>
          <w:p w14:paraId="5AEACD05" w14:textId="77777777" w:rsidR="00D652E1" w:rsidRPr="00D652E1" w:rsidRDefault="00D652E1" w:rsidP="003A5435">
            <w:pPr>
              <w:pStyle w:val="Standard"/>
              <w:snapToGrid w:val="0"/>
              <w:jc w:val="center"/>
              <w:rPr>
                <w:rFonts w:ascii="Spranq eco sans" w:hAnsi="Spranq eco sans"/>
                <w:b/>
                <w:sz w:val="20"/>
                <w:szCs w:val="20"/>
              </w:rPr>
            </w:pPr>
            <w:r w:rsidRPr="00D652E1">
              <w:rPr>
                <w:rFonts w:ascii="Spranq eco sans" w:hAnsi="Spranq eco sans"/>
                <w:b/>
                <w:sz w:val="20"/>
                <w:szCs w:val="20"/>
              </w:rPr>
              <w:t>AVALIAÇÃO DAS COPEIRAS (OS)</w:t>
            </w:r>
          </w:p>
        </w:tc>
        <w:tc>
          <w:tcPr>
            <w:tcW w:w="502" w:type="pct"/>
            <w:tcBorders>
              <w:top w:val="single" w:sz="2" w:space="0" w:color="000000"/>
              <w:left w:val="single" w:sz="2" w:space="0" w:color="000000"/>
              <w:bottom w:val="single" w:sz="2" w:space="0" w:color="000000"/>
            </w:tcBorders>
            <w:shd w:val="clear" w:color="auto" w:fill="CCCCCC"/>
            <w:tcMar>
              <w:top w:w="0" w:type="dxa"/>
              <w:left w:w="70" w:type="dxa"/>
              <w:bottom w:w="0" w:type="dxa"/>
              <w:right w:w="70" w:type="dxa"/>
            </w:tcMar>
            <w:vAlign w:val="center"/>
          </w:tcPr>
          <w:p w14:paraId="7CC81978" w14:textId="77777777" w:rsidR="00D652E1" w:rsidRPr="00D652E1" w:rsidRDefault="00D652E1" w:rsidP="003A5435">
            <w:pPr>
              <w:pStyle w:val="Standard"/>
              <w:snapToGrid w:val="0"/>
              <w:jc w:val="center"/>
              <w:rPr>
                <w:rFonts w:ascii="Spranq eco sans" w:hAnsi="Spranq eco sans"/>
                <w:b/>
                <w:sz w:val="20"/>
                <w:szCs w:val="20"/>
              </w:rPr>
            </w:pPr>
            <w:r w:rsidRPr="00D652E1">
              <w:rPr>
                <w:rFonts w:ascii="Spranq eco sans" w:hAnsi="Spranq eco sans"/>
                <w:b/>
                <w:sz w:val="20"/>
                <w:szCs w:val="20"/>
              </w:rPr>
              <w:t>ÓTIMO</w:t>
            </w:r>
          </w:p>
        </w:tc>
        <w:tc>
          <w:tcPr>
            <w:tcW w:w="357" w:type="pct"/>
            <w:gridSpan w:val="2"/>
            <w:tcBorders>
              <w:top w:val="single" w:sz="2" w:space="0" w:color="000000"/>
              <w:left w:val="single" w:sz="2" w:space="0" w:color="000000"/>
              <w:bottom w:val="single" w:sz="2" w:space="0" w:color="000000"/>
            </w:tcBorders>
            <w:shd w:val="clear" w:color="auto" w:fill="CCCCCC"/>
            <w:tcMar>
              <w:top w:w="0" w:type="dxa"/>
              <w:left w:w="70" w:type="dxa"/>
              <w:bottom w:w="0" w:type="dxa"/>
              <w:right w:w="70" w:type="dxa"/>
            </w:tcMar>
            <w:vAlign w:val="center"/>
          </w:tcPr>
          <w:p w14:paraId="23861CF0" w14:textId="77777777" w:rsidR="00D652E1" w:rsidRPr="00D652E1" w:rsidRDefault="00D652E1" w:rsidP="003A5435">
            <w:pPr>
              <w:pStyle w:val="Standard"/>
              <w:snapToGrid w:val="0"/>
              <w:jc w:val="center"/>
              <w:rPr>
                <w:rFonts w:ascii="Spranq eco sans" w:hAnsi="Spranq eco sans"/>
                <w:b/>
                <w:sz w:val="20"/>
                <w:szCs w:val="20"/>
              </w:rPr>
            </w:pPr>
            <w:r w:rsidRPr="00D652E1">
              <w:rPr>
                <w:rFonts w:ascii="Spranq eco sans" w:hAnsi="Spranq eco sans"/>
                <w:b/>
                <w:sz w:val="20"/>
                <w:szCs w:val="20"/>
              </w:rPr>
              <w:t>BOM</w:t>
            </w:r>
          </w:p>
        </w:tc>
        <w:tc>
          <w:tcPr>
            <w:tcW w:w="663" w:type="pct"/>
            <w:gridSpan w:val="2"/>
            <w:tcBorders>
              <w:top w:val="single" w:sz="2" w:space="0" w:color="000000"/>
              <w:left w:val="single" w:sz="2" w:space="0" w:color="000000"/>
              <w:bottom w:val="single" w:sz="2" w:space="0" w:color="000000"/>
            </w:tcBorders>
            <w:shd w:val="clear" w:color="auto" w:fill="CCCCCC"/>
            <w:tcMar>
              <w:top w:w="0" w:type="dxa"/>
              <w:left w:w="70" w:type="dxa"/>
              <w:bottom w:w="0" w:type="dxa"/>
              <w:right w:w="70" w:type="dxa"/>
            </w:tcMar>
            <w:vAlign w:val="center"/>
          </w:tcPr>
          <w:p w14:paraId="6B10DEE7" w14:textId="77777777" w:rsidR="00D652E1" w:rsidRPr="00D652E1" w:rsidRDefault="00D652E1" w:rsidP="003A5435">
            <w:pPr>
              <w:pStyle w:val="Standard"/>
              <w:snapToGrid w:val="0"/>
              <w:jc w:val="center"/>
              <w:rPr>
                <w:rFonts w:ascii="Spranq eco sans" w:hAnsi="Spranq eco sans"/>
                <w:b/>
                <w:sz w:val="20"/>
                <w:szCs w:val="20"/>
              </w:rPr>
            </w:pPr>
            <w:r w:rsidRPr="00D652E1">
              <w:rPr>
                <w:rFonts w:ascii="Spranq eco sans" w:hAnsi="Spranq eco sans"/>
                <w:b/>
                <w:sz w:val="20"/>
                <w:szCs w:val="20"/>
              </w:rPr>
              <w:t>REGULAR</w:t>
            </w:r>
          </w:p>
        </w:tc>
        <w:tc>
          <w:tcPr>
            <w:tcW w:w="288" w:type="pct"/>
            <w:gridSpan w:val="2"/>
            <w:tcBorders>
              <w:top w:val="single" w:sz="2" w:space="0" w:color="000000"/>
              <w:left w:val="single" w:sz="2" w:space="0" w:color="000000"/>
              <w:bottom w:val="single" w:sz="2" w:space="0" w:color="000000"/>
              <w:right w:val="single" w:sz="2" w:space="0" w:color="000000"/>
            </w:tcBorders>
            <w:shd w:val="clear" w:color="auto" w:fill="CCCCCC"/>
            <w:tcMar>
              <w:top w:w="0" w:type="dxa"/>
              <w:left w:w="70" w:type="dxa"/>
              <w:bottom w:w="0" w:type="dxa"/>
              <w:right w:w="70" w:type="dxa"/>
            </w:tcMar>
            <w:vAlign w:val="center"/>
          </w:tcPr>
          <w:p w14:paraId="01443B35" w14:textId="77777777" w:rsidR="00D652E1" w:rsidRPr="00D652E1" w:rsidRDefault="00D652E1" w:rsidP="003A5435">
            <w:pPr>
              <w:pStyle w:val="Standard"/>
              <w:snapToGrid w:val="0"/>
              <w:jc w:val="center"/>
              <w:rPr>
                <w:rFonts w:ascii="Spranq eco sans" w:hAnsi="Spranq eco sans"/>
                <w:b/>
                <w:sz w:val="20"/>
                <w:szCs w:val="20"/>
              </w:rPr>
            </w:pPr>
            <w:r w:rsidRPr="00D652E1">
              <w:rPr>
                <w:rFonts w:ascii="Spranq eco sans" w:hAnsi="Spranq eco sans"/>
                <w:b/>
                <w:sz w:val="20"/>
                <w:szCs w:val="20"/>
              </w:rPr>
              <w:t>RUIM</w:t>
            </w:r>
          </w:p>
        </w:tc>
      </w:tr>
      <w:tr w:rsidR="00D652E1" w:rsidRPr="00D652E1" w14:paraId="5CAD7BCD" w14:textId="77777777" w:rsidTr="00D652E1">
        <w:tc>
          <w:tcPr>
            <w:tcW w:w="344" w:type="pct"/>
            <w:tcBorders>
              <w:left w:val="single" w:sz="2" w:space="0" w:color="000000"/>
              <w:bottom w:val="single" w:sz="2" w:space="0" w:color="000000"/>
            </w:tcBorders>
            <w:tcMar>
              <w:top w:w="0" w:type="dxa"/>
              <w:left w:w="70" w:type="dxa"/>
              <w:bottom w:w="0" w:type="dxa"/>
              <w:right w:w="70" w:type="dxa"/>
            </w:tcMar>
            <w:vAlign w:val="center"/>
          </w:tcPr>
          <w:p w14:paraId="661EB339"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1</w:t>
            </w:r>
          </w:p>
        </w:tc>
        <w:tc>
          <w:tcPr>
            <w:tcW w:w="2846" w:type="pct"/>
            <w:tcBorders>
              <w:left w:val="single" w:sz="2" w:space="0" w:color="000000"/>
              <w:bottom w:val="single" w:sz="2" w:space="0" w:color="000000"/>
            </w:tcBorders>
            <w:tcMar>
              <w:top w:w="0" w:type="dxa"/>
              <w:left w:w="70" w:type="dxa"/>
              <w:bottom w:w="0" w:type="dxa"/>
              <w:right w:w="70" w:type="dxa"/>
            </w:tcMar>
          </w:tcPr>
          <w:p w14:paraId="42CE8B94"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ASSIDUIDADE</w:t>
            </w:r>
          </w:p>
        </w:tc>
        <w:tc>
          <w:tcPr>
            <w:tcW w:w="502" w:type="pct"/>
            <w:tcBorders>
              <w:left w:val="single" w:sz="2" w:space="0" w:color="000000"/>
              <w:bottom w:val="single" w:sz="2" w:space="0" w:color="000000"/>
            </w:tcBorders>
            <w:tcMar>
              <w:top w:w="0" w:type="dxa"/>
              <w:left w:w="70" w:type="dxa"/>
              <w:bottom w:w="0" w:type="dxa"/>
              <w:right w:w="70" w:type="dxa"/>
            </w:tcMar>
            <w:vAlign w:val="center"/>
          </w:tcPr>
          <w:p w14:paraId="08CD8449" w14:textId="77777777" w:rsidR="00D652E1" w:rsidRPr="00D652E1" w:rsidRDefault="00D652E1" w:rsidP="003A5435">
            <w:pPr>
              <w:pStyle w:val="Standard"/>
              <w:snapToGrid w:val="0"/>
              <w:jc w:val="center"/>
              <w:rPr>
                <w:rFonts w:ascii="Spranq eco sans" w:hAnsi="Spranq eco sans"/>
                <w:sz w:val="20"/>
                <w:szCs w:val="20"/>
              </w:rPr>
            </w:pPr>
          </w:p>
        </w:tc>
        <w:tc>
          <w:tcPr>
            <w:tcW w:w="357" w:type="pct"/>
            <w:gridSpan w:val="2"/>
            <w:tcBorders>
              <w:left w:val="single" w:sz="2" w:space="0" w:color="000000"/>
              <w:bottom w:val="single" w:sz="2" w:space="0" w:color="000000"/>
            </w:tcBorders>
            <w:tcMar>
              <w:top w:w="0" w:type="dxa"/>
              <w:left w:w="70" w:type="dxa"/>
              <w:bottom w:w="0" w:type="dxa"/>
              <w:right w:w="70" w:type="dxa"/>
            </w:tcMar>
            <w:vAlign w:val="center"/>
          </w:tcPr>
          <w:p w14:paraId="4F589DFD" w14:textId="77777777" w:rsidR="00D652E1" w:rsidRPr="00D652E1" w:rsidRDefault="00D652E1" w:rsidP="003A5435">
            <w:pPr>
              <w:pStyle w:val="Standard"/>
              <w:snapToGrid w:val="0"/>
              <w:jc w:val="center"/>
              <w:rPr>
                <w:rFonts w:ascii="Spranq eco sans" w:hAnsi="Spranq eco sans"/>
                <w:sz w:val="20"/>
                <w:szCs w:val="20"/>
              </w:rPr>
            </w:pPr>
          </w:p>
        </w:tc>
        <w:tc>
          <w:tcPr>
            <w:tcW w:w="663" w:type="pct"/>
            <w:gridSpan w:val="2"/>
            <w:tcBorders>
              <w:left w:val="single" w:sz="2" w:space="0" w:color="000000"/>
              <w:bottom w:val="single" w:sz="2" w:space="0" w:color="000000"/>
            </w:tcBorders>
            <w:tcMar>
              <w:top w:w="0" w:type="dxa"/>
              <w:left w:w="70" w:type="dxa"/>
              <w:bottom w:w="0" w:type="dxa"/>
              <w:right w:w="70" w:type="dxa"/>
            </w:tcMar>
            <w:vAlign w:val="center"/>
          </w:tcPr>
          <w:p w14:paraId="15B1D8F7" w14:textId="77777777" w:rsidR="00D652E1" w:rsidRPr="00D652E1" w:rsidRDefault="00D652E1" w:rsidP="003A5435">
            <w:pPr>
              <w:pStyle w:val="Standard"/>
              <w:snapToGrid w:val="0"/>
              <w:jc w:val="center"/>
              <w:rPr>
                <w:rFonts w:ascii="Spranq eco sans" w:hAnsi="Spranq eco sans"/>
                <w:sz w:val="20"/>
                <w:szCs w:val="20"/>
              </w:rPr>
            </w:pPr>
          </w:p>
        </w:tc>
        <w:tc>
          <w:tcPr>
            <w:tcW w:w="288" w:type="pct"/>
            <w:gridSpan w:val="2"/>
            <w:tcBorders>
              <w:left w:val="single" w:sz="2" w:space="0" w:color="000000"/>
              <w:bottom w:val="single" w:sz="2" w:space="0" w:color="000000"/>
              <w:right w:val="single" w:sz="2" w:space="0" w:color="000000"/>
            </w:tcBorders>
            <w:tcMar>
              <w:top w:w="0" w:type="dxa"/>
              <w:left w:w="70" w:type="dxa"/>
              <w:bottom w:w="0" w:type="dxa"/>
              <w:right w:w="70" w:type="dxa"/>
            </w:tcMar>
            <w:vAlign w:val="center"/>
          </w:tcPr>
          <w:p w14:paraId="62DD3E57" w14:textId="77777777" w:rsidR="00D652E1" w:rsidRPr="00D652E1" w:rsidRDefault="00D652E1" w:rsidP="003A5435">
            <w:pPr>
              <w:pStyle w:val="Standard"/>
              <w:snapToGrid w:val="0"/>
              <w:jc w:val="center"/>
              <w:rPr>
                <w:rFonts w:ascii="Spranq eco sans" w:hAnsi="Spranq eco sans"/>
                <w:sz w:val="20"/>
                <w:szCs w:val="20"/>
              </w:rPr>
            </w:pPr>
          </w:p>
        </w:tc>
      </w:tr>
      <w:tr w:rsidR="00D652E1" w:rsidRPr="00D652E1" w14:paraId="48B75FCA" w14:textId="77777777" w:rsidTr="00D652E1">
        <w:tc>
          <w:tcPr>
            <w:tcW w:w="344" w:type="pct"/>
            <w:tcBorders>
              <w:left w:val="single" w:sz="2" w:space="0" w:color="000000"/>
              <w:bottom w:val="single" w:sz="2" w:space="0" w:color="000000"/>
            </w:tcBorders>
            <w:tcMar>
              <w:top w:w="0" w:type="dxa"/>
              <w:left w:w="70" w:type="dxa"/>
              <w:bottom w:w="0" w:type="dxa"/>
              <w:right w:w="70" w:type="dxa"/>
            </w:tcMar>
            <w:vAlign w:val="center"/>
          </w:tcPr>
          <w:p w14:paraId="06734C68"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2</w:t>
            </w:r>
          </w:p>
        </w:tc>
        <w:tc>
          <w:tcPr>
            <w:tcW w:w="2846" w:type="pct"/>
            <w:tcBorders>
              <w:left w:val="single" w:sz="2" w:space="0" w:color="000000"/>
              <w:bottom w:val="single" w:sz="2" w:space="0" w:color="000000"/>
            </w:tcBorders>
            <w:tcMar>
              <w:top w:w="0" w:type="dxa"/>
              <w:left w:w="70" w:type="dxa"/>
              <w:bottom w:w="0" w:type="dxa"/>
              <w:right w:w="70" w:type="dxa"/>
            </w:tcMar>
          </w:tcPr>
          <w:p w14:paraId="1046D899"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PONTUALIDADE</w:t>
            </w:r>
          </w:p>
        </w:tc>
        <w:tc>
          <w:tcPr>
            <w:tcW w:w="502" w:type="pct"/>
            <w:tcBorders>
              <w:left w:val="single" w:sz="2" w:space="0" w:color="000000"/>
              <w:bottom w:val="single" w:sz="2" w:space="0" w:color="000000"/>
            </w:tcBorders>
            <w:tcMar>
              <w:top w:w="0" w:type="dxa"/>
              <w:left w:w="70" w:type="dxa"/>
              <w:bottom w:w="0" w:type="dxa"/>
              <w:right w:w="70" w:type="dxa"/>
            </w:tcMar>
            <w:vAlign w:val="center"/>
          </w:tcPr>
          <w:p w14:paraId="08F01C82" w14:textId="77777777" w:rsidR="00D652E1" w:rsidRPr="00D652E1" w:rsidRDefault="00D652E1" w:rsidP="003A5435">
            <w:pPr>
              <w:pStyle w:val="Standard"/>
              <w:snapToGrid w:val="0"/>
              <w:jc w:val="center"/>
              <w:rPr>
                <w:rFonts w:ascii="Spranq eco sans" w:hAnsi="Spranq eco sans"/>
                <w:sz w:val="20"/>
                <w:szCs w:val="20"/>
              </w:rPr>
            </w:pPr>
          </w:p>
        </w:tc>
        <w:tc>
          <w:tcPr>
            <w:tcW w:w="357" w:type="pct"/>
            <w:gridSpan w:val="2"/>
            <w:tcBorders>
              <w:left w:val="single" w:sz="2" w:space="0" w:color="000000"/>
              <w:bottom w:val="single" w:sz="2" w:space="0" w:color="000000"/>
            </w:tcBorders>
            <w:tcMar>
              <w:top w:w="0" w:type="dxa"/>
              <w:left w:w="70" w:type="dxa"/>
              <w:bottom w:w="0" w:type="dxa"/>
              <w:right w:w="70" w:type="dxa"/>
            </w:tcMar>
            <w:vAlign w:val="center"/>
          </w:tcPr>
          <w:p w14:paraId="7E82602B" w14:textId="77777777" w:rsidR="00D652E1" w:rsidRPr="00D652E1" w:rsidRDefault="00D652E1" w:rsidP="003A5435">
            <w:pPr>
              <w:pStyle w:val="Standard"/>
              <w:snapToGrid w:val="0"/>
              <w:jc w:val="center"/>
              <w:rPr>
                <w:rFonts w:ascii="Spranq eco sans" w:hAnsi="Spranq eco sans"/>
                <w:sz w:val="20"/>
                <w:szCs w:val="20"/>
              </w:rPr>
            </w:pPr>
          </w:p>
        </w:tc>
        <w:tc>
          <w:tcPr>
            <w:tcW w:w="663" w:type="pct"/>
            <w:gridSpan w:val="2"/>
            <w:tcBorders>
              <w:left w:val="single" w:sz="2" w:space="0" w:color="000000"/>
              <w:bottom w:val="single" w:sz="2" w:space="0" w:color="000000"/>
            </w:tcBorders>
            <w:tcMar>
              <w:top w:w="0" w:type="dxa"/>
              <w:left w:w="70" w:type="dxa"/>
              <w:bottom w:w="0" w:type="dxa"/>
              <w:right w:w="70" w:type="dxa"/>
            </w:tcMar>
            <w:vAlign w:val="center"/>
          </w:tcPr>
          <w:p w14:paraId="6AB0539F" w14:textId="77777777" w:rsidR="00D652E1" w:rsidRPr="00D652E1" w:rsidRDefault="00D652E1" w:rsidP="003A5435">
            <w:pPr>
              <w:pStyle w:val="Standard"/>
              <w:snapToGrid w:val="0"/>
              <w:jc w:val="center"/>
              <w:rPr>
                <w:rFonts w:ascii="Spranq eco sans" w:hAnsi="Spranq eco sans"/>
                <w:sz w:val="20"/>
                <w:szCs w:val="20"/>
              </w:rPr>
            </w:pPr>
          </w:p>
        </w:tc>
        <w:tc>
          <w:tcPr>
            <w:tcW w:w="288" w:type="pct"/>
            <w:gridSpan w:val="2"/>
            <w:tcBorders>
              <w:left w:val="single" w:sz="2" w:space="0" w:color="000000"/>
              <w:bottom w:val="single" w:sz="2" w:space="0" w:color="000000"/>
              <w:right w:val="single" w:sz="2" w:space="0" w:color="000000"/>
            </w:tcBorders>
            <w:tcMar>
              <w:top w:w="0" w:type="dxa"/>
              <w:left w:w="70" w:type="dxa"/>
              <w:bottom w:w="0" w:type="dxa"/>
              <w:right w:w="70" w:type="dxa"/>
            </w:tcMar>
            <w:vAlign w:val="center"/>
          </w:tcPr>
          <w:p w14:paraId="0984DA4D" w14:textId="77777777" w:rsidR="00D652E1" w:rsidRPr="00D652E1" w:rsidRDefault="00D652E1" w:rsidP="003A5435">
            <w:pPr>
              <w:pStyle w:val="Standard"/>
              <w:snapToGrid w:val="0"/>
              <w:jc w:val="center"/>
              <w:rPr>
                <w:rFonts w:ascii="Spranq eco sans" w:hAnsi="Spranq eco sans"/>
                <w:sz w:val="20"/>
                <w:szCs w:val="20"/>
              </w:rPr>
            </w:pPr>
          </w:p>
        </w:tc>
      </w:tr>
      <w:tr w:rsidR="00D652E1" w:rsidRPr="00D652E1" w14:paraId="4914A1E9" w14:textId="77777777" w:rsidTr="00D652E1">
        <w:tc>
          <w:tcPr>
            <w:tcW w:w="344" w:type="pct"/>
            <w:tcBorders>
              <w:left w:val="single" w:sz="2" w:space="0" w:color="000000"/>
              <w:bottom w:val="single" w:sz="2" w:space="0" w:color="000000"/>
            </w:tcBorders>
            <w:tcMar>
              <w:top w:w="0" w:type="dxa"/>
              <w:left w:w="70" w:type="dxa"/>
              <w:bottom w:w="0" w:type="dxa"/>
              <w:right w:w="70" w:type="dxa"/>
            </w:tcMar>
            <w:vAlign w:val="center"/>
          </w:tcPr>
          <w:p w14:paraId="3DE29B7B"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3</w:t>
            </w:r>
          </w:p>
        </w:tc>
        <w:tc>
          <w:tcPr>
            <w:tcW w:w="2846" w:type="pct"/>
            <w:tcBorders>
              <w:left w:val="single" w:sz="2" w:space="0" w:color="000000"/>
              <w:bottom w:val="single" w:sz="2" w:space="0" w:color="000000"/>
            </w:tcBorders>
            <w:tcMar>
              <w:top w:w="0" w:type="dxa"/>
              <w:left w:w="70" w:type="dxa"/>
              <w:bottom w:w="0" w:type="dxa"/>
              <w:right w:w="70" w:type="dxa"/>
            </w:tcMar>
          </w:tcPr>
          <w:p w14:paraId="39738205"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HIGIENE PESSOAL</w:t>
            </w:r>
          </w:p>
        </w:tc>
        <w:tc>
          <w:tcPr>
            <w:tcW w:w="502" w:type="pct"/>
            <w:tcBorders>
              <w:left w:val="single" w:sz="2" w:space="0" w:color="000000"/>
              <w:bottom w:val="single" w:sz="2" w:space="0" w:color="000000"/>
            </w:tcBorders>
            <w:tcMar>
              <w:top w:w="0" w:type="dxa"/>
              <w:left w:w="70" w:type="dxa"/>
              <w:bottom w:w="0" w:type="dxa"/>
              <w:right w:w="70" w:type="dxa"/>
            </w:tcMar>
            <w:vAlign w:val="center"/>
          </w:tcPr>
          <w:p w14:paraId="1F4FC678" w14:textId="77777777" w:rsidR="00D652E1" w:rsidRPr="00D652E1" w:rsidRDefault="00D652E1" w:rsidP="003A5435">
            <w:pPr>
              <w:pStyle w:val="Standard"/>
              <w:snapToGrid w:val="0"/>
              <w:jc w:val="center"/>
              <w:rPr>
                <w:rFonts w:ascii="Spranq eco sans" w:hAnsi="Spranq eco sans"/>
                <w:sz w:val="20"/>
                <w:szCs w:val="20"/>
              </w:rPr>
            </w:pPr>
          </w:p>
        </w:tc>
        <w:tc>
          <w:tcPr>
            <w:tcW w:w="357" w:type="pct"/>
            <w:gridSpan w:val="2"/>
            <w:tcBorders>
              <w:left w:val="single" w:sz="2" w:space="0" w:color="000000"/>
              <w:bottom w:val="single" w:sz="2" w:space="0" w:color="000000"/>
            </w:tcBorders>
            <w:tcMar>
              <w:top w:w="0" w:type="dxa"/>
              <w:left w:w="70" w:type="dxa"/>
              <w:bottom w:w="0" w:type="dxa"/>
              <w:right w:w="70" w:type="dxa"/>
            </w:tcMar>
            <w:vAlign w:val="center"/>
          </w:tcPr>
          <w:p w14:paraId="527DBC77" w14:textId="77777777" w:rsidR="00D652E1" w:rsidRPr="00D652E1" w:rsidRDefault="00D652E1" w:rsidP="003A5435">
            <w:pPr>
              <w:pStyle w:val="Standard"/>
              <w:snapToGrid w:val="0"/>
              <w:jc w:val="center"/>
              <w:rPr>
                <w:rFonts w:ascii="Spranq eco sans" w:hAnsi="Spranq eco sans"/>
                <w:sz w:val="20"/>
                <w:szCs w:val="20"/>
              </w:rPr>
            </w:pPr>
          </w:p>
        </w:tc>
        <w:tc>
          <w:tcPr>
            <w:tcW w:w="663" w:type="pct"/>
            <w:gridSpan w:val="2"/>
            <w:tcBorders>
              <w:left w:val="single" w:sz="2" w:space="0" w:color="000000"/>
              <w:bottom w:val="single" w:sz="2" w:space="0" w:color="000000"/>
            </w:tcBorders>
            <w:tcMar>
              <w:top w:w="0" w:type="dxa"/>
              <w:left w:w="70" w:type="dxa"/>
              <w:bottom w:w="0" w:type="dxa"/>
              <w:right w:w="70" w:type="dxa"/>
            </w:tcMar>
            <w:vAlign w:val="center"/>
          </w:tcPr>
          <w:p w14:paraId="3CB3F706" w14:textId="77777777" w:rsidR="00D652E1" w:rsidRPr="00D652E1" w:rsidRDefault="00D652E1" w:rsidP="003A5435">
            <w:pPr>
              <w:pStyle w:val="Standard"/>
              <w:snapToGrid w:val="0"/>
              <w:jc w:val="center"/>
              <w:rPr>
                <w:rFonts w:ascii="Spranq eco sans" w:hAnsi="Spranq eco sans"/>
                <w:sz w:val="20"/>
                <w:szCs w:val="20"/>
              </w:rPr>
            </w:pPr>
          </w:p>
        </w:tc>
        <w:tc>
          <w:tcPr>
            <w:tcW w:w="288" w:type="pct"/>
            <w:gridSpan w:val="2"/>
            <w:tcBorders>
              <w:left w:val="single" w:sz="2" w:space="0" w:color="000000"/>
              <w:bottom w:val="single" w:sz="2" w:space="0" w:color="000000"/>
              <w:right w:val="single" w:sz="2" w:space="0" w:color="000000"/>
            </w:tcBorders>
            <w:tcMar>
              <w:top w:w="0" w:type="dxa"/>
              <w:left w:w="70" w:type="dxa"/>
              <w:bottom w:w="0" w:type="dxa"/>
              <w:right w:w="70" w:type="dxa"/>
            </w:tcMar>
            <w:vAlign w:val="center"/>
          </w:tcPr>
          <w:p w14:paraId="5F187A31" w14:textId="77777777" w:rsidR="00D652E1" w:rsidRPr="00D652E1" w:rsidRDefault="00D652E1" w:rsidP="003A5435">
            <w:pPr>
              <w:pStyle w:val="Standard"/>
              <w:snapToGrid w:val="0"/>
              <w:jc w:val="center"/>
              <w:rPr>
                <w:rFonts w:ascii="Spranq eco sans" w:hAnsi="Spranq eco sans"/>
                <w:sz w:val="20"/>
                <w:szCs w:val="20"/>
              </w:rPr>
            </w:pPr>
          </w:p>
        </w:tc>
      </w:tr>
      <w:tr w:rsidR="00D652E1" w:rsidRPr="00D652E1" w14:paraId="37FB7ADE" w14:textId="77777777" w:rsidTr="00D652E1">
        <w:tc>
          <w:tcPr>
            <w:tcW w:w="344" w:type="pct"/>
            <w:tcBorders>
              <w:left w:val="single" w:sz="2" w:space="0" w:color="000000"/>
              <w:bottom w:val="single" w:sz="2" w:space="0" w:color="000000"/>
            </w:tcBorders>
            <w:tcMar>
              <w:top w:w="0" w:type="dxa"/>
              <w:left w:w="70" w:type="dxa"/>
              <w:bottom w:w="0" w:type="dxa"/>
              <w:right w:w="70" w:type="dxa"/>
            </w:tcMar>
            <w:vAlign w:val="center"/>
          </w:tcPr>
          <w:p w14:paraId="37944801"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4</w:t>
            </w:r>
          </w:p>
        </w:tc>
        <w:tc>
          <w:tcPr>
            <w:tcW w:w="2846" w:type="pct"/>
            <w:tcBorders>
              <w:left w:val="single" w:sz="2" w:space="0" w:color="000000"/>
              <w:bottom w:val="single" w:sz="2" w:space="0" w:color="000000"/>
            </w:tcBorders>
            <w:tcMar>
              <w:top w:w="0" w:type="dxa"/>
              <w:left w:w="70" w:type="dxa"/>
              <w:bottom w:w="0" w:type="dxa"/>
              <w:right w:w="70" w:type="dxa"/>
            </w:tcMar>
          </w:tcPr>
          <w:p w14:paraId="4E9B1878"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RELACIONAMENTO COM OS SERVIDORES</w:t>
            </w:r>
          </w:p>
        </w:tc>
        <w:tc>
          <w:tcPr>
            <w:tcW w:w="502" w:type="pct"/>
            <w:tcBorders>
              <w:left w:val="single" w:sz="2" w:space="0" w:color="000000"/>
              <w:bottom w:val="single" w:sz="2" w:space="0" w:color="000000"/>
            </w:tcBorders>
            <w:tcMar>
              <w:top w:w="0" w:type="dxa"/>
              <w:left w:w="70" w:type="dxa"/>
              <w:bottom w:w="0" w:type="dxa"/>
              <w:right w:w="70" w:type="dxa"/>
            </w:tcMar>
            <w:vAlign w:val="center"/>
          </w:tcPr>
          <w:p w14:paraId="2F067FB9" w14:textId="77777777" w:rsidR="00D652E1" w:rsidRPr="00D652E1" w:rsidRDefault="00D652E1" w:rsidP="003A5435">
            <w:pPr>
              <w:pStyle w:val="Standard"/>
              <w:snapToGrid w:val="0"/>
              <w:jc w:val="center"/>
              <w:rPr>
                <w:rFonts w:ascii="Spranq eco sans" w:hAnsi="Spranq eco sans"/>
                <w:sz w:val="20"/>
                <w:szCs w:val="20"/>
              </w:rPr>
            </w:pPr>
          </w:p>
        </w:tc>
        <w:tc>
          <w:tcPr>
            <w:tcW w:w="357" w:type="pct"/>
            <w:gridSpan w:val="2"/>
            <w:tcBorders>
              <w:left w:val="single" w:sz="2" w:space="0" w:color="000000"/>
              <w:bottom w:val="single" w:sz="2" w:space="0" w:color="000000"/>
            </w:tcBorders>
            <w:tcMar>
              <w:top w:w="0" w:type="dxa"/>
              <w:left w:w="70" w:type="dxa"/>
              <w:bottom w:w="0" w:type="dxa"/>
              <w:right w:w="70" w:type="dxa"/>
            </w:tcMar>
            <w:vAlign w:val="center"/>
          </w:tcPr>
          <w:p w14:paraId="275EA4AA" w14:textId="77777777" w:rsidR="00D652E1" w:rsidRPr="00D652E1" w:rsidRDefault="00D652E1" w:rsidP="003A5435">
            <w:pPr>
              <w:pStyle w:val="Standard"/>
              <w:snapToGrid w:val="0"/>
              <w:jc w:val="center"/>
              <w:rPr>
                <w:rFonts w:ascii="Spranq eco sans" w:hAnsi="Spranq eco sans"/>
                <w:sz w:val="20"/>
                <w:szCs w:val="20"/>
              </w:rPr>
            </w:pPr>
          </w:p>
        </w:tc>
        <w:tc>
          <w:tcPr>
            <w:tcW w:w="663" w:type="pct"/>
            <w:gridSpan w:val="2"/>
            <w:tcBorders>
              <w:left w:val="single" w:sz="2" w:space="0" w:color="000000"/>
              <w:bottom w:val="single" w:sz="2" w:space="0" w:color="000000"/>
            </w:tcBorders>
            <w:tcMar>
              <w:top w:w="0" w:type="dxa"/>
              <w:left w:w="70" w:type="dxa"/>
              <w:bottom w:w="0" w:type="dxa"/>
              <w:right w:w="70" w:type="dxa"/>
            </w:tcMar>
            <w:vAlign w:val="center"/>
          </w:tcPr>
          <w:p w14:paraId="74DFDA08" w14:textId="77777777" w:rsidR="00D652E1" w:rsidRPr="00D652E1" w:rsidRDefault="00D652E1" w:rsidP="003A5435">
            <w:pPr>
              <w:pStyle w:val="Standard"/>
              <w:snapToGrid w:val="0"/>
              <w:jc w:val="center"/>
              <w:rPr>
                <w:rFonts w:ascii="Spranq eco sans" w:hAnsi="Spranq eco sans"/>
                <w:sz w:val="20"/>
                <w:szCs w:val="20"/>
              </w:rPr>
            </w:pPr>
          </w:p>
        </w:tc>
        <w:tc>
          <w:tcPr>
            <w:tcW w:w="288" w:type="pct"/>
            <w:gridSpan w:val="2"/>
            <w:tcBorders>
              <w:left w:val="single" w:sz="2" w:space="0" w:color="000000"/>
              <w:bottom w:val="single" w:sz="2" w:space="0" w:color="000000"/>
              <w:right w:val="single" w:sz="2" w:space="0" w:color="000000"/>
            </w:tcBorders>
            <w:tcMar>
              <w:top w:w="0" w:type="dxa"/>
              <w:left w:w="70" w:type="dxa"/>
              <w:bottom w:w="0" w:type="dxa"/>
              <w:right w:w="70" w:type="dxa"/>
            </w:tcMar>
            <w:vAlign w:val="center"/>
          </w:tcPr>
          <w:p w14:paraId="4ABC61A9" w14:textId="77777777" w:rsidR="00D652E1" w:rsidRPr="00D652E1" w:rsidRDefault="00D652E1" w:rsidP="003A5435">
            <w:pPr>
              <w:pStyle w:val="Standard"/>
              <w:snapToGrid w:val="0"/>
              <w:jc w:val="center"/>
              <w:rPr>
                <w:rFonts w:ascii="Spranq eco sans" w:hAnsi="Spranq eco sans"/>
                <w:sz w:val="20"/>
                <w:szCs w:val="20"/>
              </w:rPr>
            </w:pPr>
          </w:p>
        </w:tc>
      </w:tr>
      <w:tr w:rsidR="00D652E1" w:rsidRPr="00D652E1" w14:paraId="5F88FDA9" w14:textId="77777777" w:rsidTr="00D652E1">
        <w:tc>
          <w:tcPr>
            <w:tcW w:w="344" w:type="pct"/>
            <w:tcBorders>
              <w:left w:val="single" w:sz="2" w:space="0" w:color="000000"/>
              <w:bottom w:val="single" w:sz="2" w:space="0" w:color="000000"/>
            </w:tcBorders>
            <w:tcMar>
              <w:top w:w="0" w:type="dxa"/>
              <w:left w:w="70" w:type="dxa"/>
              <w:bottom w:w="0" w:type="dxa"/>
              <w:right w:w="70" w:type="dxa"/>
            </w:tcMar>
            <w:vAlign w:val="center"/>
          </w:tcPr>
          <w:p w14:paraId="45A574C2"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5</w:t>
            </w:r>
          </w:p>
        </w:tc>
        <w:tc>
          <w:tcPr>
            <w:tcW w:w="2846" w:type="pct"/>
            <w:tcBorders>
              <w:left w:val="single" w:sz="2" w:space="0" w:color="000000"/>
              <w:bottom w:val="single" w:sz="2" w:space="0" w:color="000000"/>
            </w:tcBorders>
            <w:tcMar>
              <w:top w:w="0" w:type="dxa"/>
              <w:left w:w="70" w:type="dxa"/>
              <w:bottom w:w="0" w:type="dxa"/>
              <w:right w:w="70" w:type="dxa"/>
            </w:tcMar>
          </w:tcPr>
          <w:p w14:paraId="777D15B5"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ASSUMIR DIARIAMENTE O POSTO, DEVIDAMENTE UNIFORMIZADO, UNHAS APARADAS, CABELOS APARADOS, LIMPOS E COM APARÊNCIA PESSOAL ADEQUADA</w:t>
            </w:r>
          </w:p>
        </w:tc>
        <w:tc>
          <w:tcPr>
            <w:tcW w:w="502" w:type="pct"/>
            <w:tcBorders>
              <w:left w:val="single" w:sz="2" w:space="0" w:color="000000"/>
              <w:bottom w:val="single" w:sz="2" w:space="0" w:color="000000"/>
            </w:tcBorders>
            <w:tcMar>
              <w:top w:w="0" w:type="dxa"/>
              <w:left w:w="70" w:type="dxa"/>
              <w:bottom w:w="0" w:type="dxa"/>
              <w:right w:w="70" w:type="dxa"/>
            </w:tcMar>
            <w:vAlign w:val="center"/>
          </w:tcPr>
          <w:p w14:paraId="14B6BBCA" w14:textId="77777777" w:rsidR="00D652E1" w:rsidRPr="00D652E1" w:rsidRDefault="00D652E1" w:rsidP="003A5435">
            <w:pPr>
              <w:pStyle w:val="Standard"/>
              <w:snapToGrid w:val="0"/>
              <w:jc w:val="center"/>
              <w:rPr>
                <w:rFonts w:ascii="Spranq eco sans" w:hAnsi="Spranq eco sans"/>
                <w:sz w:val="20"/>
                <w:szCs w:val="20"/>
              </w:rPr>
            </w:pPr>
          </w:p>
        </w:tc>
        <w:tc>
          <w:tcPr>
            <w:tcW w:w="357" w:type="pct"/>
            <w:gridSpan w:val="2"/>
            <w:tcBorders>
              <w:left w:val="single" w:sz="2" w:space="0" w:color="000000"/>
              <w:bottom w:val="single" w:sz="2" w:space="0" w:color="000000"/>
            </w:tcBorders>
            <w:tcMar>
              <w:top w:w="0" w:type="dxa"/>
              <w:left w:w="70" w:type="dxa"/>
              <w:bottom w:w="0" w:type="dxa"/>
              <w:right w:w="70" w:type="dxa"/>
            </w:tcMar>
            <w:vAlign w:val="center"/>
          </w:tcPr>
          <w:p w14:paraId="414EF1C0" w14:textId="77777777" w:rsidR="00D652E1" w:rsidRPr="00D652E1" w:rsidRDefault="00D652E1" w:rsidP="003A5435">
            <w:pPr>
              <w:pStyle w:val="Standard"/>
              <w:snapToGrid w:val="0"/>
              <w:jc w:val="center"/>
              <w:rPr>
                <w:rFonts w:ascii="Spranq eco sans" w:hAnsi="Spranq eco sans"/>
                <w:sz w:val="20"/>
                <w:szCs w:val="20"/>
              </w:rPr>
            </w:pPr>
          </w:p>
        </w:tc>
        <w:tc>
          <w:tcPr>
            <w:tcW w:w="663" w:type="pct"/>
            <w:gridSpan w:val="2"/>
            <w:tcBorders>
              <w:left w:val="single" w:sz="2" w:space="0" w:color="000000"/>
              <w:bottom w:val="single" w:sz="2" w:space="0" w:color="000000"/>
            </w:tcBorders>
            <w:tcMar>
              <w:top w:w="0" w:type="dxa"/>
              <w:left w:w="70" w:type="dxa"/>
              <w:bottom w:w="0" w:type="dxa"/>
              <w:right w:w="70" w:type="dxa"/>
            </w:tcMar>
            <w:vAlign w:val="center"/>
          </w:tcPr>
          <w:p w14:paraId="0C9D2387" w14:textId="77777777" w:rsidR="00D652E1" w:rsidRPr="00D652E1" w:rsidRDefault="00D652E1" w:rsidP="003A5435">
            <w:pPr>
              <w:pStyle w:val="Standard"/>
              <w:snapToGrid w:val="0"/>
              <w:jc w:val="center"/>
              <w:rPr>
                <w:rFonts w:ascii="Spranq eco sans" w:hAnsi="Spranq eco sans"/>
                <w:sz w:val="20"/>
                <w:szCs w:val="20"/>
              </w:rPr>
            </w:pPr>
          </w:p>
        </w:tc>
        <w:tc>
          <w:tcPr>
            <w:tcW w:w="288" w:type="pct"/>
            <w:gridSpan w:val="2"/>
            <w:tcBorders>
              <w:left w:val="single" w:sz="2" w:space="0" w:color="000000"/>
              <w:bottom w:val="single" w:sz="2" w:space="0" w:color="000000"/>
              <w:right w:val="single" w:sz="2" w:space="0" w:color="000000"/>
            </w:tcBorders>
            <w:tcMar>
              <w:top w:w="0" w:type="dxa"/>
              <w:left w:w="70" w:type="dxa"/>
              <w:bottom w:w="0" w:type="dxa"/>
              <w:right w:w="70" w:type="dxa"/>
            </w:tcMar>
            <w:vAlign w:val="center"/>
          </w:tcPr>
          <w:p w14:paraId="03689E2E" w14:textId="77777777" w:rsidR="00D652E1" w:rsidRPr="00D652E1" w:rsidRDefault="00D652E1" w:rsidP="003A5435">
            <w:pPr>
              <w:pStyle w:val="Standard"/>
              <w:snapToGrid w:val="0"/>
              <w:jc w:val="center"/>
              <w:rPr>
                <w:rFonts w:ascii="Spranq eco sans" w:hAnsi="Spranq eco sans"/>
                <w:sz w:val="20"/>
                <w:szCs w:val="20"/>
              </w:rPr>
            </w:pPr>
          </w:p>
        </w:tc>
      </w:tr>
      <w:tr w:rsidR="00D652E1" w:rsidRPr="00D652E1" w14:paraId="3132FCC1" w14:textId="77777777" w:rsidTr="00D652E1">
        <w:tc>
          <w:tcPr>
            <w:tcW w:w="344" w:type="pct"/>
            <w:tcBorders>
              <w:left w:val="single" w:sz="2" w:space="0" w:color="000000"/>
              <w:bottom w:val="single" w:sz="2" w:space="0" w:color="000000"/>
            </w:tcBorders>
            <w:tcMar>
              <w:top w:w="0" w:type="dxa"/>
              <w:left w:w="70" w:type="dxa"/>
              <w:bottom w:w="0" w:type="dxa"/>
              <w:right w:w="70" w:type="dxa"/>
            </w:tcMar>
            <w:vAlign w:val="center"/>
          </w:tcPr>
          <w:p w14:paraId="25782A04"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6</w:t>
            </w:r>
          </w:p>
        </w:tc>
        <w:tc>
          <w:tcPr>
            <w:tcW w:w="2846" w:type="pct"/>
            <w:tcBorders>
              <w:left w:val="single" w:sz="2" w:space="0" w:color="000000"/>
              <w:bottom w:val="single" w:sz="2" w:space="0" w:color="000000"/>
            </w:tcBorders>
            <w:tcMar>
              <w:top w:w="0" w:type="dxa"/>
              <w:left w:w="70" w:type="dxa"/>
              <w:bottom w:w="0" w:type="dxa"/>
              <w:right w:w="70" w:type="dxa"/>
            </w:tcMar>
          </w:tcPr>
          <w:p w14:paraId="0DF0AB54"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TRATAMENTO DISPENSADO AO PÚBLICO QUANDO DA EXECUÇÃO DO SERVIÇO</w:t>
            </w:r>
          </w:p>
        </w:tc>
        <w:tc>
          <w:tcPr>
            <w:tcW w:w="502" w:type="pct"/>
            <w:tcBorders>
              <w:left w:val="single" w:sz="2" w:space="0" w:color="000000"/>
              <w:bottom w:val="single" w:sz="2" w:space="0" w:color="000000"/>
            </w:tcBorders>
            <w:tcMar>
              <w:top w:w="0" w:type="dxa"/>
              <w:left w:w="70" w:type="dxa"/>
              <w:bottom w:w="0" w:type="dxa"/>
              <w:right w:w="70" w:type="dxa"/>
            </w:tcMar>
            <w:vAlign w:val="center"/>
          </w:tcPr>
          <w:p w14:paraId="64E9811E" w14:textId="77777777" w:rsidR="00D652E1" w:rsidRPr="00D652E1" w:rsidRDefault="00D652E1" w:rsidP="003A5435">
            <w:pPr>
              <w:pStyle w:val="Standard"/>
              <w:snapToGrid w:val="0"/>
              <w:jc w:val="center"/>
              <w:rPr>
                <w:rFonts w:ascii="Spranq eco sans" w:hAnsi="Spranq eco sans"/>
                <w:sz w:val="20"/>
                <w:szCs w:val="20"/>
              </w:rPr>
            </w:pPr>
          </w:p>
        </w:tc>
        <w:tc>
          <w:tcPr>
            <w:tcW w:w="357" w:type="pct"/>
            <w:gridSpan w:val="2"/>
            <w:tcBorders>
              <w:left w:val="single" w:sz="2" w:space="0" w:color="000000"/>
              <w:bottom w:val="single" w:sz="2" w:space="0" w:color="000000"/>
            </w:tcBorders>
            <w:tcMar>
              <w:top w:w="0" w:type="dxa"/>
              <w:left w:w="70" w:type="dxa"/>
              <w:bottom w:w="0" w:type="dxa"/>
              <w:right w:w="70" w:type="dxa"/>
            </w:tcMar>
            <w:vAlign w:val="center"/>
          </w:tcPr>
          <w:p w14:paraId="6D0B404D" w14:textId="77777777" w:rsidR="00D652E1" w:rsidRPr="00D652E1" w:rsidRDefault="00D652E1" w:rsidP="003A5435">
            <w:pPr>
              <w:pStyle w:val="Standard"/>
              <w:snapToGrid w:val="0"/>
              <w:jc w:val="center"/>
              <w:rPr>
                <w:rFonts w:ascii="Spranq eco sans" w:hAnsi="Spranq eco sans"/>
                <w:sz w:val="20"/>
                <w:szCs w:val="20"/>
              </w:rPr>
            </w:pPr>
          </w:p>
        </w:tc>
        <w:tc>
          <w:tcPr>
            <w:tcW w:w="663" w:type="pct"/>
            <w:gridSpan w:val="2"/>
            <w:tcBorders>
              <w:left w:val="single" w:sz="2" w:space="0" w:color="000000"/>
              <w:bottom w:val="single" w:sz="2" w:space="0" w:color="000000"/>
            </w:tcBorders>
            <w:tcMar>
              <w:top w:w="0" w:type="dxa"/>
              <w:left w:w="70" w:type="dxa"/>
              <w:bottom w:w="0" w:type="dxa"/>
              <w:right w:w="70" w:type="dxa"/>
            </w:tcMar>
            <w:vAlign w:val="center"/>
          </w:tcPr>
          <w:p w14:paraId="63AEB318" w14:textId="77777777" w:rsidR="00D652E1" w:rsidRPr="00D652E1" w:rsidRDefault="00D652E1" w:rsidP="003A5435">
            <w:pPr>
              <w:pStyle w:val="Standard"/>
              <w:snapToGrid w:val="0"/>
              <w:jc w:val="center"/>
              <w:rPr>
                <w:rFonts w:ascii="Spranq eco sans" w:hAnsi="Spranq eco sans"/>
                <w:sz w:val="20"/>
                <w:szCs w:val="20"/>
              </w:rPr>
            </w:pPr>
          </w:p>
        </w:tc>
        <w:tc>
          <w:tcPr>
            <w:tcW w:w="288" w:type="pct"/>
            <w:gridSpan w:val="2"/>
            <w:tcBorders>
              <w:left w:val="single" w:sz="2" w:space="0" w:color="000000"/>
              <w:bottom w:val="single" w:sz="2" w:space="0" w:color="000000"/>
              <w:right w:val="single" w:sz="2" w:space="0" w:color="000000"/>
            </w:tcBorders>
            <w:tcMar>
              <w:top w:w="0" w:type="dxa"/>
              <w:left w:w="70" w:type="dxa"/>
              <w:bottom w:w="0" w:type="dxa"/>
              <w:right w:w="70" w:type="dxa"/>
            </w:tcMar>
            <w:vAlign w:val="center"/>
          </w:tcPr>
          <w:p w14:paraId="401999ED" w14:textId="77777777" w:rsidR="00D652E1" w:rsidRPr="00D652E1" w:rsidRDefault="00D652E1" w:rsidP="003A5435">
            <w:pPr>
              <w:pStyle w:val="Standard"/>
              <w:snapToGrid w:val="0"/>
              <w:jc w:val="center"/>
              <w:rPr>
                <w:rFonts w:ascii="Spranq eco sans" w:hAnsi="Spranq eco sans"/>
                <w:sz w:val="20"/>
                <w:szCs w:val="20"/>
              </w:rPr>
            </w:pPr>
          </w:p>
        </w:tc>
      </w:tr>
      <w:tr w:rsidR="00D652E1" w:rsidRPr="00D652E1" w14:paraId="7067F84C" w14:textId="77777777" w:rsidTr="00D652E1">
        <w:tc>
          <w:tcPr>
            <w:tcW w:w="344" w:type="pct"/>
            <w:tcBorders>
              <w:top w:val="single" w:sz="2" w:space="0" w:color="000000"/>
              <w:left w:val="single" w:sz="2" w:space="0" w:color="000000"/>
              <w:bottom w:val="single" w:sz="2" w:space="0" w:color="000000"/>
            </w:tcBorders>
            <w:tcMar>
              <w:top w:w="0" w:type="dxa"/>
              <w:left w:w="70" w:type="dxa"/>
              <w:bottom w:w="0" w:type="dxa"/>
              <w:right w:w="70" w:type="dxa"/>
            </w:tcMar>
            <w:vAlign w:val="center"/>
          </w:tcPr>
          <w:p w14:paraId="0C1741EC"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7</w:t>
            </w:r>
          </w:p>
        </w:tc>
        <w:tc>
          <w:tcPr>
            <w:tcW w:w="2846" w:type="pct"/>
            <w:tcBorders>
              <w:top w:val="single" w:sz="2" w:space="0" w:color="000000"/>
              <w:left w:val="single" w:sz="2" w:space="0" w:color="000000"/>
              <w:bottom w:val="single" w:sz="2" w:space="0" w:color="000000"/>
            </w:tcBorders>
            <w:tcMar>
              <w:top w:w="0" w:type="dxa"/>
              <w:left w:w="70" w:type="dxa"/>
              <w:bottom w:w="0" w:type="dxa"/>
              <w:right w:w="70" w:type="dxa"/>
            </w:tcMar>
          </w:tcPr>
          <w:p w14:paraId="7348AAFC"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QUALIDADE DO UNIFORME</w:t>
            </w:r>
          </w:p>
        </w:tc>
        <w:tc>
          <w:tcPr>
            <w:tcW w:w="502" w:type="pct"/>
            <w:tcBorders>
              <w:top w:val="single" w:sz="2" w:space="0" w:color="000000"/>
              <w:left w:val="single" w:sz="2" w:space="0" w:color="000000"/>
              <w:bottom w:val="single" w:sz="2" w:space="0" w:color="000000"/>
            </w:tcBorders>
            <w:tcMar>
              <w:top w:w="0" w:type="dxa"/>
              <w:left w:w="70" w:type="dxa"/>
              <w:bottom w:w="0" w:type="dxa"/>
              <w:right w:w="70" w:type="dxa"/>
            </w:tcMar>
            <w:vAlign w:val="center"/>
          </w:tcPr>
          <w:p w14:paraId="45D484DA" w14:textId="77777777" w:rsidR="00D652E1" w:rsidRPr="00D652E1" w:rsidRDefault="00D652E1" w:rsidP="003A5435">
            <w:pPr>
              <w:pStyle w:val="Standard"/>
              <w:snapToGrid w:val="0"/>
              <w:jc w:val="center"/>
              <w:rPr>
                <w:rFonts w:ascii="Spranq eco sans" w:hAnsi="Spranq eco sans"/>
                <w:sz w:val="20"/>
                <w:szCs w:val="20"/>
              </w:rPr>
            </w:pPr>
          </w:p>
        </w:tc>
        <w:tc>
          <w:tcPr>
            <w:tcW w:w="357" w:type="pct"/>
            <w:gridSpan w:val="2"/>
            <w:tcBorders>
              <w:top w:val="single" w:sz="2" w:space="0" w:color="000000"/>
              <w:left w:val="single" w:sz="2" w:space="0" w:color="000000"/>
              <w:bottom w:val="single" w:sz="2" w:space="0" w:color="000000"/>
            </w:tcBorders>
            <w:tcMar>
              <w:top w:w="0" w:type="dxa"/>
              <w:left w:w="70" w:type="dxa"/>
              <w:bottom w:w="0" w:type="dxa"/>
              <w:right w:w="70" w:type="dxa"/>
            </w:tcMar>
            <w:vAlign w:val="center"/>
          </w:tcPr>
          <w:p w14:paraId="04F96A0D" w14:textId="77777777" w:rsidR="00D652E1" w:rsidRPr="00D652E1" w:rsidRDefault="00D652E1" w:rsidP="003A5435">
            <w:pPr>
              <w:pStyle w:val="Standard"/>
              <w:snapToGrid w:val="0"/>
              <w:jc w:val="center"/>
              <w:rPr>
                <w:rFonts w:ascii="Spranq eco sans" w:hAnsi="Spranq eco sans"/>
                <w:sz w:val="20"/>
                <w:szCs w:val="20"/>
              </w:rPr>
            </w:pPr>
          </w:p>
        </w:tc>
        <w:tc>
          <w:tcPr>
            <w:tcW w:w="663" w:type="pct"/>
            <w:gridSpan w:val="2"/>
            <w:tcBorders>
              <w:top w:val="single" w:sz="2" w:space="0" w:color="000000"/>
              <w:left w:val="single" w:sz="2" w:space="0" w:color="000000"/>
              <w:bottom w:val="single" w:sz="2" w:space="0" w:color="000000"/>
            </w:tcBorders>
            <w:tcMar>
              <w:top w:w="0" w:type="dxa"/>
              <w:left w:w="70" w:type="dxa"/>
              <w:bottom w:w="0" w:type="dxa"/>
              <w:right w:w="70" w:type="dxa"/>
            </w:tcMar>
            <w:vAlign w:val="center"/>
          </w:tcPr>
          <w:p w14:paraId="6F6639CE" w14:textId="77777777" w:rsidR="00D652E1" w:rsidRPr="00D652E1" w:rsidRDefault="00D652E1" w:rsidP="003A5435">
            <w:pPr>
              <w:pStyle w:val="Standard"/>
              <w:snapToGrid w:val="0"/>
              <w:jc w:val="center"/>
              <w:rPr>
                <w:rFonts w:ascii="Spranq eco sans" w:hAnsi="Spranq eco sans"/>
                <w:sz w:val="20"/>
                <w:szCs w:val="20"/>
              </w:rPr>
            </w:pPr>
          </w:p>
        </w:tc>
        <w:tc>
          <w:tcPr>
            <w:tcW w:w="288" w:type="pct"/>
            <w:gridSpan w:val="2"/>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14:paraId="3FC47FCF" w14:textId="77777777" w:rsidR="00D652E1" w:rsidRPr="00D652E1" w:rsidRDefault="00D652E1" w:rsidP="003A5435">
            <w:pPr>
              <w:pStyle w:val="Standard"/>
              <w:snapToGrid w:val="0"/>
              <w:jc w:val="center"/>
              <w:rPr>
                <w:rFonts w:ascii="Spranq eco sans" w:hAnsi="Spranq eco sans"/>
                <w:sz w:val="20"/>
                <w:szCs w:val="20"/>
              </w:rPr>
            </w:pPr>
          </w:p>
        </w:tc>
      </w:tr>
      <w:tr w:rsidR="00D652E1" w:rsidRPr="00D652E1" w14:paraId="2C239E4D" w14:textId="77777777" w:rsidTr="00D652E1">
        <w:tc>
          <w:tcPr>
            <w:tcW w:w="344" w:type="pct"/>
            <w:tcBorders>
              <w:top w:val="single" w:sz="2" w:space="0" w:color="000000"/>
              <w:left w:val="single" w:sz="2" w:space="0" w:color="000000"/>
              <w:bottom w:val="single" w:sz="2" w:space="0" w:color="000000"/>
            </w:tcBorders>
            <w:tcMar>
              <w:top w:w="0" w:type="dxa"/>
              <w:left w:w="70" w:type="dxa"/>
              <w:bottom w:w="0" w:type="dxa"/>
              <w:right w:w="70" w:type="dxa"/>
            </w:tcMar>
            <w:vAlign w:val="center"/>
          </w:tcPr>
          <w:p w14:paraId="5FAD5C1E"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8</w:t>
            </w:r>
          </w:p>
        </w:tc>
        <w:tc>
          <w:tcPr>
            <w:tcW w:w="2846" w:type="pct"/>
            <w:tcBorders>
              <w:top w:val="single" w:sz="2" w:space="0" w:color="000000"/>
              <w:left w:val="single" w:sz="2" w:space="0" w:color="000000"/>
              <w:bottom w:val="single" w:sz="2" w:space="0" w:color="000000"/>
            </w:tcBorders>
            <w:tcMar>
              <w:top w:w="0" w:type="dxa"/>
              <w:left w:w="70" w:type="dxa"/>
              <w:bottom w:w="0" w:type="dxa"/>
              <w:right w:w="70" w:type="dxa"/>
            </w:tcMar>
          </w:tcPr>
          <w:p w14:paraId="18B3C2F1"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QUALIDADE DO SERVIÇO EXECUTADO</w:t>
            </w:r>
          </w:p>
        </w:tc>
        <w:tc>
          <w:tcPr>
            <w:tcW w:w="502" w:type="pct"/>
            <w:tcBorders>
              <w:top w:val="single" w:sz="2" w:space="0" w:color="000000"/>
              <w:left w:val="single" w:sz="2" w:space="0" w:color="000000"/>
              <w:bottom w:val="single" w:sz="2" w:space="0" w:color="000000"/>
            </w:tcBorders>
            <w:tcMar>
              <w:top w:w="0" w:type="dxa"/>
              <w:left w:w="70" w:type="dxa"/>
              <w:bottom w:w="0" w:type="dxa"/>
              <w:right w:w="70" w:type="dxa"/>
            </w:tcMar>
            <w:vAlign w:val="center"/>
          </w:tcPr>
          <w:p w14:paraId="434A5B70" w14:textId="77777777" w:rsidR="00D652E1" w:rsidRPr="00D652E1" w:rsidRDefault="00D652E1" w:rsidP="003A5435">
            <w:pPr>
              <w:pStyle w:val="Standard"/>
              <w:snapToGrid w:val="0"/>
              <w:jc w:val="center"/>
              <w:rPr>
                <w:rFonts w:ascii="Spranq eco sans" w:hAnsi="Spranq eco sans"/>
                <w:sz w:val="20"/>
                <w:szCs w:val="20"/>
              </w:rPr>
            </w:pPr>
          </w:p>
        </w:tc>
        <w:tc>
          <w:tcPr>
            <w:tcW w:w="357" w:type="pct"/>
            <w:gridSpan w:val="2"/>
            <w:tcBorders>
              <w:top w:val="single" w:sz="2" w:space="0" w:color="000000"/>
              <w:left w:val="single" w:sz="2" w:space="0" w:color="000000"/>
              <w:bottom w:val="single" w:sz="2" w:space="0" w:color="000000"/>
            </w:tcBorders>
            <w:tcMar>
              <w:top w:w="0" w:type="dxa"/>
              <w:left w:w="70" w:type="dxa"/>
              <w:bottom w:w="0" w:type="dxa"/>
              <w:right w:w="70" w:type="dxa"/>
            </w:tcMar>
            <w:vAlign w:val="center"/>
          </w:tcPr>
          <w:p w14:paraId="16A2A0E5" w14:textId="77777777" w:rsidR="00D652E1" w:rsidRPr="00D652E1" w:rsidRDefault="00D652E1" w:rsidP="003A5435">
            <w:pPr>
              <w:pStyle w:val="Standard"/>
              <w:snapToGrid w:val="0"/>
              <w:jc w:val="center"/>
              <w:rPr>
                <w:rFonts w:ascii="Spranq eco sans" w:hAnsi="Spranq eco sans"/>
                <w:sz w:val="20"/>
                <w:szCs w:val="20"/>
              </w:rPr>
            </w:pPr>
          </w:p>
        </w:tc>
        <w:tc>
          <w:tcPr>
            <w:tcW w:w="663" w:type="pct"/>
            <w:gridSpan w:val="2"/>
            <w:tcBorders>
              <w:top w:val="single" w:sz="2" w:space="0" w:color="000000"/>
              <w:left w:val="single" w:sz="2" w:space="0" w:color="000000"/>
              <w:bottom w:val="single" w:sz="2" w:space="0" w:color="000000"/>
            </w:tcBorders>
            <w:tcMar>
              <w:top w:w="0" w:type="dxa"/>
              <w:left w:w="70" w:type="dxa"/>
              <w:bottom w:w="0" w:type="dxa"/>
              <w:right w:w="70" w:type="dxa"/>
            </w:tcMar>
            <w:vAlign w:val="center"/>
          </w:tcPr>
          <w:p w14:paraId="7803366C" w14:textId="77777777" w:rsidR="00D652E1" w:rsidRPr="00D652E1" w:rsidRDefault="00D652E1" w:rsidP="003A5435">
            <w:pPr>
              <w:pStyle w:val="Standard"/>
              <w:snapToGrid w:val="0"/>
              <w:jc w:val="center"/>
              <w:rPr>
                <w:rFonts w:ascii="Spranq eco sans" w:hAnsi="Spranq eco sans"/>
                <w:sz w:val="20"/>
                <w:szCs w:val="20"/>
              </w:rPr>
            </w:pPr>
          </w:p>
        </w:tc>
        <w:tc>
          <w:tcPr>
            <w:tcW w:w="288" w:type="pct"/>
            <w:gridSpan w:val="2"/>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14:paraId="2E4BC725" w14:textId="77777777" w:rsidR="00D652E1" w:rsidRPr="00D652E1" w:rsidRDefault="00D652E1" w:rsidP="003A5435">
            <w:pPr>
              <w:pStyle w:val="Standard"/>
              <w:snapToGrid w:val="0"/>
              <w:jc w:val="center"/>
              <w:rPr>
                <w:rFonts w:ascii="Spranq eco sans" w:hAnsi="Spranq eco sans"/>
                <w:sz w:val="20"/>
                <w:szCs w:val="20"/>
              </w:rPr>
            </w:pPr>
          </w:p>
        </w:tc>
      </w:tr>
      <w:tr w:rsidR="00C4595A" w:rsidRPr="00D652E1" w14:paraId="1732B802" w14:textId="77777777" w:rsidTr="00D652E1">
        <w:tc>
          <w:tcPr>
            <w:tcW w:w="3967" w:type="pct"/>
            <w:gridSpan w:val="4"/>
            <w:tcBorders>
              <w:top w:val="single" w:sz="2" w:space="0" w:color="000000"/>
              <w:left w:val="single" w:sz="2" w:space="0" w:color="000000"/>
              <w:bottom w:val="single" w:sz="2" w:space="0" w:color="000000"/>
            </w:tcBorders>
            <w:shd w:val="clear" w:color="auto" w:fill="CCCCCC"/>
            <w:tcMar>
              <w:top w:w="0" w:type="dxa"/>
              <w:left w:w="70" w:type="dxa"/>
              <w:bottom w:w="0" w:type="dxa"/>
              <w:right w:w="70" w:type="dxa"/>
            </w:tcMar>
            <w:vAlign w:val="center"/>
          </w:tcPr>
          <w:p w14:paraId="6D7CAADD" w14:textId="77777777" w:rsidR="00D652E1" w:rsidRPr="00D652E1" w:rsidRDefault="00D652E1" w:rsidP="003A5435">
            <w:pPr>
              <w:pStyle w:val="Standard"/>
              <w:snapToGrid w:val="0"/>
              <w:jc w:val="center"/>
              <w:rPr>
                <w:rFonts w:ascii="Spranq eco sans" w:hAnsi="Spranq eco sans"/>
                <w:b/>
                <w:sz w:val="20"/>
                <w:szCs w:val="20"/>
              </w:rPr>
            </w:pPr>
            <w:r w:rsidRPr="00D652E1">
              <w:rPr>
                <w:rFonts w:ascii="Spranq eco sans" w:hAnsi="Spranq eco sans"/>
                <w:b/>
                <w:sz w:val="20"/>
                <w:szCs w:val="20"/>
              </w:rPr>
              <w:t>OS SERVIÇOS ABAIXO ESTÃO SENDO EXECUTADOS?</w:t>
            </w:r>
          </w:p>
        </w:tc>
        <w:tc>
          <w:tcPr>
            <w:tcW w:w="392" w:type="pct"/>
            <w:gridSpan w:val="2"/>
            <w:tcBorders>
              <w:top w:val="single" w:sz="2" w:space="0" w:color="000000"/>
              <w:left w:val="single" w:sz="2" w:space="0" w:color="000000"/>
              <w:bottom w:val="single" w:sz="2" w:space="0" w:color="000000"/>
            </w:tcBorders>
            <w:shd w:val="clear" w:color="auto" w:fill="CCCCCC"/>
            <w:tcMar>
              <w:top w:w="0" w:type="dxa"/>
              <w:left w:w="70" w:type="dxa"/>
              <w:bottom w:w="0" w:type="dxa"/>
              <w:right w:w="70" w:type="dxa"/>
            </w:tcMar>
            <w:vAlign w:val="center"/>
          </w:tcPr>
          <w:p w14:paraId="62B3D7A5" w14:textId="77777777" w:rsidR="00D652E1" w:rsidRPr="00D652E1" w:rsidRDefault="00D652E1" w:rsidP="003A5435">
            <w:pPr>
              <w:pStyle w:val="Standard"/>
              <w:snapToGrid w:val="0"/>
              <w:jc w:val="center"/>
              <w:rPr>
                <w:rFonts w:ascii="Spranq eco sans" w:hAnsi="Spranq eco sans"/>
                <w:b/>
                <w:sz w:val="20"/>
                <w:szCs w:val="20"/>
              </w:rPr>
            </w:pPr>
            <w:r w:rsidRPr="00D652E1">
              <w:rPr>
                <w:rFonts w:ascii="Spranq eco sans" w:hAnsi="Spranq eco sans"/>
                <w:b/>
                <w:sz w:val="20"/>
                <w:szCs w:val="20"/>
              </w:rPr>
              <w:t>SIM</w:t>
            </w:r>
          </w:p>
        </w:tc>
        <w:tc>
          <w:tcPr>
            <w:tcW w:w="380" w:type="pct"/>
            <w:gridSpan w:val="2"/>
            <w:tcBorders>
              <w:top w:val="single" w:sz="2" w:space="0" w:color="000000"/>
              <w:left w:val="single" w:sz="2" w:space="0" w:color="000000"/>
              <w:bottom w:val="single" w:sz="2" w:space="0" w:color="000000"/>
            </w:tcBorders>
            <w:shd w:val="clear" w:color="auto" w:fill="CCCCCC"/>
            <w:tcMar>
              <w:top w:w="0" w:type="dxa"/>
              <w:left w:w="70" w:type="dxa"/>
              <w:bottom w:w="0" w:type="dxa"/>
              <w:right w:w="70" w:type="dxa"/>
            </w:tcMar>
            <w:vAlign w:val="center"/>
          </w:tcPr>
          <w:p w14:paraId="2864BC6B" w14:textId="77777777" w:rsidR="00D652E1" w:rsidRPr="00D652E1" w:rsidRDefault="00D652E1" w:rsidP="003A5435">
            <w:pPr>
              <w:pStyle w:val="Standard"/>
              <w:snapToGrid w:val="0"/>
              <w:jc w:val="center"/>
              <w:rPr>
                <w:rFonts w:ascii="Spranq eco sans" w:hAnsi="Spranq eco sans"/>
                <w:b/>
                <w:sz w:val="20"/>
                <w:szCs w:val="20"/>
              </w:rPr>
            </w:pPr>
            <w:r w:rsidRPr="00D652E1">
              <w:rPr>
                <w:rFonts w:ascii="Spranq eco sans" w:hAnsi="Spranq eco sans"/>
                <w:b/>
                <w:sz w:val="20"/>
                <w:szCs w:val="20"/>
              </w:rPr>
              <w:t>NÃO</w:t>
            </w:r>
          </w:p>
        </w:tc>
        <w:tc>
          <w:tcPr>
            <w:tcW w:w="261" w:type="pct"/>
            <w:tcBorders>
              <w:top w:val="single" w:sz="2" w:space="0" w:color="000000"/>
              <w:left w:val="single" w:sz="2" w:space="0" w:color="000000"/>
              <w:bottom w:val="single" w:sz="2" w:space="0" w:color="000000"/>
              <w:right w:val="single" w:sz="2" w:space="0" w:color="000000"/>
            </w:tcBorders>
            <w:shd w:val="clear" w:color="auto" w:fill="CCCCCC"/>
            <w:tcMar>
              <w:top w:w="0" w:type="dxa"/>
              <w:left w:w="70" w:type="dxa"/>
              <w:bottom w:w="0" w:type="dxa"/>
              <w:right w:w="70" w:type="dxa"/>
            </w:tcMar>
            <w:vAlign w:val="center"/>
          </w:tcPr>
          <w:p w14:paraId="3B9D28CB" w14:textId="77777777" w:rsidR="00D652E1" w:rsidRPr="00D652E1" w:rsidRDefault="00D652E1" w:rsidP="003A5435">
            <w:pPr>
              <w:pStyle w:val="Standard"/>
              <w:shd w:val="clear" w:color="auto" w:fill="CCCCCC"/>
              <w:snapToGrid w:val="0"/>
              <w:jc w:val="center"/>
              <w:rPr>
                <w:rFonts w:ascii="Spranq eco sans" w:hAnsi="Spranq eco sans"/>
                <w:b/>
                <w:sz w:val="20"/>
                <w:szCs w:val="20"/>
              </w:rPr>
            </w:pPr>
            <w:r w:rsidRPr="00D652E1">
              <w:rPr>
                <w:rFonts w:ascii="Spranq eco sans" w:hAnsi="Spranq eco sans"/>
                <w:b/>
                <w:sz w:val="20"/>
                <w:szCs w:val="20"/>
              </w:rPr>
              <w:t>N/A*</w:t>
            </w:r>
          </w:p>
        </w:tc>
      </w:tr>
      <w:tr w:rsidR="00D652E1" w:rsidRPr="00D652E1" w14:paraId="1668CF6A" w14:textId="77777777" w:rsidTr="00D652E1">
        <w:tc>
          <w:tcPr>
            <w:tcW w:w="337" w:type="pct"/>
            <w:tcBorders>
              <w:left w:val="single" w:sz="2" w:space="0" w:color="000000"/>
              <w:bottom w:val="single" w:sz="2" w:space="0" w:color="000000"/>
            </w:tcBorders>
            <w:tcMar>
              <w:top w:w="0" w:type="dxa"/>
              <w:left w:w="70" w:type="dxa"/>
              <w:bottom w:w="0" w:type="dxa"/>
              <w:right w:w="70" w:type="dxa"/>
            </w:tcMar>
            <w:vAlign w:val="center"/>
          </w:tcPr>
          <w:p w14:paraId="0FC9EA6A"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9</w:t>
            </w:r>
          </w:p>
        </w:tc>
        <w:tc>
          <w:tcPr>
            <w:tcW w:w="3629" w:type="pct"/>
            <w:gridSpan w:val="3"/>
            <w:tcBorders>
              <w:left w:val="single" w:sz="2" w:space="0" w:color="000000"/>
              <w:bottom w:val="single" w:sz="2" w:space="0" w:color="000000"/>
            </w:tcBorders>
            <w:tcMar>
              <w:top w:w="0" w:type="dxa"/>
              <w:left w:w="70" w:type="dxa"/>
              <w:bottom w:w="0" w:type="dxa"/>
              <w:right w:w="70" w:type="dxa"/>
            </w:tcMar>
          </w:tcPr>
          <w:p w14:paraId="50329523" w14:textId="7217B9F1" w:rsidR="00D652E1" w:rsidRPr="00D652E1" w:rsidRDefault="00D652E1" w:rsidP="00C4595A">
            <w:pPr>
              <w:pStyle w:val="Standard"/>
              <w:snapToGrid w:val="0"/>
              <w:jc w:val="both"/>
              <w:rPr>
                <w:rFonts w:ascii="Spranq eco sans" w:hAnsi="Spranq eco sans"/>
                <w:sz w:val="20"/>
                <w:szCs w:val="20"/>
              </w:rPr>
            </w:pPr>
            <w:r w:rsidRPr="00D652E1">
              <w:rPr>
                <w:rFonts w:ascii="Spranq eco sans" w:hAnsi="Spranq eco sans"/>
                <w:sz w:val="20"/>
                <w:szCs w:val="20"/>
              </w:rPr>
              <w:t>Preparar e servir, diariamente, café, água mineral respectivamente em xícaras de louça e copos de vidro ou descartáveis</w:t>
            </w:r>
            <w:r w:rsidR="00C4595A">
              <w:rPr>
                <w:rFonts w:ascii="Spranq eco sans" w:hAnsi="Spranq eco sans"/>
                <w:sz w:val="20"/>
                <w:szCs w:val="20"/>
              </w:rPr>
              <w:t xml:space="preserve"> ou garrafas térmicas</w:t>
            </w:r>
            <w:r w:rsidRPr="00D652E1">
              <w:rPr>
                <w:rFonts w:ascii="Spranq eco sans" w:hAnsi="Spranq eco sans"/>
                <w:sz w:val="20"/>
                <w:szCs w:val="20"/>
              </w:rPr>
              <w:t xml:space="preserve">, em </w:t>
            </w:r>
            <w:r w:rsidR="00C4595A">
              <w:rPr>
                <w:rFonts w:ascii="Spranq eco sans" w:hAnsi="Spranq eco sans"/>
                <w:sz w:val="20"/>
                <w:szCs w:val="20"/>
              </w:rPr>
              <w:t>todos os setores da Contratante</w:t>
            </w:r>
            <w:r w:rsidRPr="00D652E1">
              <w:rPr>
                <w:rFonts w:ascii="Spranq eco sans" w:hAnsi="Spranq eco sans"/>
                <w:sz w:val="20"/>
                <w:szCs w:val="20"/>
              </w:rPr>
              <w:t>, em horários a serem especificados e, ainda, durante reuniões e eventos ou sempre que determinado pela Contratante</w:t>
            </w:r>
            <w:r w:rsidR="00C4595A">
              <w:rPr>
                <w:rFonts w:ascii="Spranq eco sans" w:hAnsi="Spranq eco sans"/>
                <w:sz w:val="20"/>
                <w:szCs w:val="20"/>
              </w:rPr>
              <w:t>.</w:t>
            </w:r>
          </w:p>
        </w:tc>
        <w:tc>
          <w:tcPr>
            <w:tcW w:w="392" w:type="pct"/>
            <w:gridSpan w:val="2"/>
            <w:tcBorders>
              <w:left w:val="single" w:sz="2" w:space="0" w:color="000000"/>
              <w:bottom w:val="single" w:sz="2" w:space="0" w:color="000000"/>
            </w:tcBorders>
            <w:tcMar>
              <w:top w:w="0" w:type="dxa"/>
              <w:left w:w="70" w:type="dxa"/>
              <w:bottom w:w="0" w:type="dxa"/>
              <w:right w:w="70" w:type="dxa"/>
            </w:tcMar>
          </w:tcPr>
          <w:p w14:paraId="3F903522"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left w:val="single" w:sz="2" w:space="0" w:color="000000"/>
              <w:bottom w:val="single" w:sz="2" w:space="0" w:color="000000"/>
            </w:tcBorders>
            <w:tcMar>
              <w:top w:w="0" w:type="dxa"/>
              <w:left w:w="70" w:type="dxa"/>
              <w:bottom w:w="0" w:type="dxa"/>
              <w:right w:w="70" w:type="dxa"/>
            </w:tcMar>
          </w:tcPr>
          <w:p w14:paraId="1A5335E4"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left w:val="single" w:sz="2" w:space="0" w:color="000000"/>
              <w:bottom w:val="single" w:sz="2" w:space="0" w:color="000000"/>
              <w:right w:val="single" w:sz="2" w:space="0" w:color="000000"/>
            </w:tcBorders>
            <w:tcMar>
              <w:top w:w="0" w:type="dxa"/>
              <w:left w:w="70" w:type="dxa"/>
              <w:bottom w:w="0" w:type="dxa"/>
              <w:right w:w="70" w:type="dxa"/>
            </w:tcMar>
          </w:tcPr>
          <w:p w14:paraId="05472BD2"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57A89EF6" w14:textId="77777777" w:rsidTr="00D652E1">
        <w:tc>
          <w:tcPr>
            <w:tcW w:w="337" w:type="pct"/>
            <w:tcBorders>
              <w:left w:val="single" w:sz="2" w:space="0" w:color="000000"/>
              <w:bottom w:val="single" w:sz="2" w:space="0" w:color="000000"/>
            </w:tcBorders>
            <w:tcMar>
              <w:top w:w="0" w:type="dxa"/>
              <w:left w:w="70" w:type="dxa"/>
              <w:bottom w:w="0" w:type="dxa"/>
              <w:right w:w="70" w:type="dxa"/>
            </w:tcMar>
            <w:vAlign w:val="center"/>
          </w:tcPr>
          <w:p w14:paraId="4DE9CADB" w14:textId="77777777" w:rsidR="00D652E1" w:rsidRPr="00D652E1" w:rsidRDefault="00D652E1" w:rsidP="003A5435">
            <w:pPr>
              <w:pStyle w:val="Standard"/>
              <w:snapToGrid w:val="0"/>
              <w:jc w:val="center"/>
              <w:rPr>
                <w:rFonts w:ascii="Spranq eco sans" w:hAnsi="Spranq eco sans"/>
                <w:sz w:val="20"/>
                <w:szCs w:val="20"/>
              </w:rPr>
            </w:pPr>
          </w:p>
        </w:tc>
        <w:tc>
          <w:tcPr>
            <w:tcW w:w="3629" w:type="pct"/>
            <w:gridSpan w:val="3"/>
            <w:tcBorders>
              <w:left w:val="single" w:sz="2" w:space="0" w:color="000000"/>
              <w:bottom w:val="single" w:sz="2" w:space="0" w:color="000000"/>
            </w:tcBorders>
            <w:tcMar>
              <w:top w:w="0" w:type="dxa"/>
              <w:left w:w="70" w:type="dxa"/>
              <w:bottom w:w="0" w:type="dxa"/>
              <w:right w:w="70" w:type="dxa"/>
            </w:tcMar>
          </w:tcPr>
          <w:p w14:paraId="1D1819FD"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Obedecer aos parâmetros de dosagem e diluição de café e chá quando do preparo.</w:t>
            </w:r>
          </w:p>
        </w:tc>
        <w:tc>
          <w:tcPr>
            <w:tcW w:w="392" w:type="pct"/>
            <w:gridSpan w:val="2"/>
            <w:tcBorders>
              <w:left w:val="single" w:sz="2" w:space="0" w:color="000000"/>
              <w:bottom w:val="single" w:sz="2" w:space="0" w:color="000000"/>
            </w:tcBorders>
            <w:tcMar>
              <w:top w:w="0" w:type="dxa"/>
              <w:left w:w="70" w:type="dxa"/>
              <w:bottom w:w="0" w:type="dxa"/>
              <w:right w:w="70" w:type="dxa"/>
            </w:tcMar>
          </w:tcPr>
          <w:p w14:paraId="40A9BE00"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left w:val="single" w:sz="2" w:space="0" w:color="000000"/>
              <w:bottom w:val="single" w:sz="2" w:space="0" w:color="000000"/>
            </w:tcBorders>
            <w:tcMar>
              <w:top w:w="0" w:type="dxa"/>
              <w:left w:w="70" w:type="dxa"/>
              <w:bottom w:w="0" w:type="dxa"/>
              <w:right w:w="70" w:type="dxa"/>
            </w:tcMar>
          </w:tcPr>
          <w:p w14:paraId="4AEADD97"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left w:val="single" w:sz="2" w:space="0" w:color="000000"/>
              <w:bottom w:val="single" w:sz="2" w:space="0" w:color="000000"/>
              <w:right w:val="single" w:sz="2" w:space="0" w:color="000000"/>
            </w:tcBorders>
            <w:tcMar>
              <w:top w:w="0" w:type="dxa"/>
              <w:left w:w="70" w:type="dxa"/>
              <w:bottom w:w="0" w:type="dxa"/>
              <w:right w:w="70" w:type="dxa"/>
            </w:tcMar>
          </w:tcPr>
          <w:p w14:paraId="2F43D0A9"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3BC754E8" w14:textId="77777777" w:rsidTr="00D652E1">
        <w:tc>
          <w:tcPr>
            <w:tcW w:w="337" w:type="pct"/>
            <w:tcBorders>
              <w:left w:val="single" w:sz="2" w:space="0" w:color="000000"/>
              <w:bottom w:val="single" w:sz="2" w:space="0" w:color="000000"/>
            </w:tcBorders>
            <w:tcMar>
              <w:top w:w="0" w:type="dxa"/>
              <w:left w:w="70" w:type="dxa"/>
              <w:bottom w:w="0" w:type="dxa"/>
              <w:right w:w="70" w:type="dxa"/>
            </w:tcMar>
            <w:vAlign w:val="center"/>
          </w:tcPr>
          <w:p w14:paraId="7AE72CB7"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10</w:t>
            </w:r>
          </w:p>
        </w:tc>
        <w:tc>
          <w:tcPr>
            <w:tcW w:w="3629" w:type="pct"/>
            <w:gridSpan w:val="3"/>
            <w:tcBorders>
              <w:left w:val="single" w:sz="2" w:space="0" w:color="000000"/>
              <w:bottom w:val="single" w:sz="2" w:space="0" w:color="000000"/>
            </w:tcBorders>
            <w:tcMar>
              <w:top w:w="0" w:type="dxa"/>
              <w:left w:w="70" w:type="dxa"/>
              <w:bottom w:w="0" w:type="dxa"/>
              <w:right w:w="70" w:type="dxa"/>
            </w:tcMar>
          </w:tcPr>
          <w:p w14:paraId="11AB5129" w14:textId="13453935"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Manter livres de contaminação ou deterioração os condimentos sob sua guarda</w:t>
            </w:r>
            <w:r w:rsidR="00C4595A">
              <w:rPr>
                <w:rFonts w:ascii="Spranq eco sans" w:hAnsi="Spranq eco sans"/>
                <w:sz w:val="20"/>
                <w:szCs w:val="20"/>
              </w:rPr>
              <w:t>.</w:t>
            </w:r>
          </w:p>
        </w:tc>
        <w:tc>
          <w:tcPr>
            <w:tcW w:w="392" w:type="pct"/>
            <w:gridSpan w:val="2"/>
            <w:tcBorders>
              <w:left w:val="single" w:sz="2" w:space="0" w:color="000000"/>
              <w:bottom w:val="single" w:sz="2" w:space="0" w:color="000000"/>
            </w:tcBorders>
            <w:tcMar>
              <w:top w:w="0" w:type="dxa"/>
              <w:left w:w="70" w:type="dxa"/>
              <w:bottom w:w="0" w:type="dxa"/>
              <w:right w:w="70" w:type="dxa"/>
            </w:tcMar>
          </w:tcPr>
          <w:p w14:paraId="74553BED"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left w:val="single" w:sz="2" w:space="0" w:color="000000"/>
              <w:bottom w:val="single" w:sz="2" w:space="0" w:color="000000"/>
            </w:tcBorders>
            <w:tcMar>
              <w:top w:w="0" w:type="dxa"/>
              <w:left w:w="70" w:type="dxa"/>
              <w:bottom w:w="0" w:type="dxa"/>
              <w:right w:w="70" w:type="dxa"/>
            </w:tcMar>
          </w:tcPr>
          <w:p w14:paraId="04E8EF7C"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left w:val="single" w:sz="2" w:space="0" w:color="000000"/>
              <w:bottom w:val="single" w:sz="2" w:space="0" w:color="000000"/>
              <w:right w:val="single" w:sz="2" w:space="0" w:color="000000"/>
            </w:tcBorders>
            <w:tcMar>
              <w:top w:w="0" w:type="dxa"/>
              <w:left w:w="70" w:type="dxa"/>
              <w:bottom w:w="0" w:type="dxa"/>
              <w:right w:w="70" w:type="dxa"/>
            </w:tcMar>
          </w:tcPr>
          <w:p w14:paraId="7738093D"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30E47DFA" w14:textId="77777777" w:rsidTr="00D652E1">
        <w:tc>
          <w:tcPr>
            <w:tcW w:w="337" w:type="pct"/>
            <w:tcBorders>
              <w:left w:val="single" w:sz="2" w:space="0" w:color="000000"/>
              <w:bottom w:val="single" w:sz="2" w:space="0" w:color="000000"/>
            </w:tcBorders>
            <w:tcMar>
              <w:top w:w="0" w:type="dxa"/>
              <w:left w:w="70" w:type="dxa"/>
              <w:bottom w:w="0" w:type="dxa"/>
              <w:right w:w="70" w:type="dxa"/>
            </w:tcMar>
            <w:vAlign w:val="center"/>
          </w:tcPr>
          <w:p w14:paraId="691129E9"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11</w:t>
            </w:r>
          </w:p>
        </w:tc>
        <w:tc>
          <w:tcPr>
            <w:tcW w:w="3629" w:type="pct"/>
            <w:gridSpan w:val="3"/>
            <w:tcBorders>
              <w:left w:val="single" w:sz="2" w:space="0" w:color="000000"/>
              <w:bottom w:val="single" w:sz="2" w:space="0" w:color="000000"/>
            </w:tcBorders>
            <w:tcMar>
              <w:top w:w="0" w:type="dxa"/>
              <w:left w:w="70" w:type="dxa"/>
              <w:bottom w:w="0" w:type="dxa"/>
              <w:right w:w="70" w:type="dxa"/>
            </w:tcMar>
          </w:tcPr>
          <w:p w14:paraId="5281C37C" w14:textId="61B05409"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Lavar, diariamente, os balcões, pisos das copas, bancadas, pias, armários, durante os intervalos do serviço de café, observando os aspectos de higiene, cuidando para que não permaneçam quaisquer resíduos de alimentos ou gordura</w:t>
            </w:r>
            <w:r w:rsidR="00C4595A">
              <w:rPr>
                <w:rFonts w:ascii="Spranq eco sans" w:hAnsi="Spranq eco sans"/>
                <w:sz w:val="20"/>
                <w:szCs w:val="20"/>
              </w:rPr>
              <w:t>.</w:t>
            </w:r>
          </w:p>
        </w:tc>
        <w:tc>
          <w:tcPr>
            <w:tcW w:w="392" w:type="pct"/>
            <w:gridSpan w:val="2"/>
            <w:tcBorders>
              <w:left w:val="single" w:sz="2" w:space="0" w:color="000000"/>
              <w:bottom w:val="single" w:sz="2" w:space="0" w:color="000000"/>
            </w:tcBorders>
            <w:tcMar>
              <w:top w:w="0" w:type="dxa"/>
              <w:left w:w="70" w:type="dxa"/>
              <w:bottom w:w="0" w:type="dxa"/>
              <w:right w:w="70" w:type="dxa"/>
            </w:tcMar>
          </w:tcPr>
          <w:p w14:paraId="57353ED7"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left w:val="single" w:sz="2" w:space="0" w:color="000000"/>
              <w:bottom w:val="single" w:sz="2" w:space="0" w:color="000000"/>
            </w:tcBorders>
            <w:tcMar>
              <w:top w:w="0" w:type="dxa"/>
              <w:left w:w="70" w:type="dxa"/>
              <w:bottom w:w="0" w:type="dxa"/>
              <w:right w:w="70" w:type="dxa"/>
            </w:tcMar>
          </w:tcPr>
          <w:p w14:paraId="30B8B34B"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left w:val="single" w:sz="2" w:space="0" w:color="000000"/>
              <w:bottom w:val="single" w:sz="2" w:space="0" w:color="000000"/>
              <w:right w:val="single" w:sz="2" w:space="0" w:color="000000"/>
            </w:tcBorders>
            <w:tcMar>
              <w:top w:w="0" w:type="dxa"/>
              <w:left w:w="70" w:type="dxa"/>
              <w:bottom w:w="0" w:type="dxa"/>
              <w:right w:w="70" w:type="dxa"/>
            </w:tcMar>
          </w:tcPr>
          <w:p w14:paraId="38C32162"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2FF1E792" w14:textId="77777777" w:rsidTr="00D652E1">
        <w:tc>
          <w:tcPr>
            <w:tcW w:w="337" w:type="pct"/>
            <w:tcBorders>
              <w:left w:val="single" w:sz="2" w:space="0" w:color="000000"/>
              <w:bottom w:val="single" w:sz="2" w:space="0" w:color="000000"/>
            </w:tcBorders>
            <w:tcMar>
              <w:top w:w="0" w:type="dxa"/>
              <w:left w:w="70" w:type="dxa"/>
              <w:bottom w:w="0" w:type="dxa"/>
              <w:right w:w="70" w:type="dxa"/>
            </w:tcMar>
            <w:vAlign w:val="center"/>
          </w:tcPr>
          <w:p w14:paraId="48C19D56"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12</w:t>
            </w:r>
          </w:p>
        </w:tc>
        <w:tc>
          <w:tcPr>
            <w:tcW w:w="3629" w:type="pct"/>
            <w:gridSpan w:val="3"/>
            <w:tcBorders>
              <w:left w:val="single" w:sz="2" w:space="0" w:color="000000"/>
              <w:bottom w:val="single" w:sz="2" w:space="0" w:color="000000"/>
            </w:tcBorders>
            <w:tcMar>
              <w:top w:w="0" w:type="dxa"/>
              <w:left w:w="70" w:type="dxa"/>
              <w:bottom w:w="0" w:type="dxa"/>
              <w:right w:w="70" w:type="dxa"/>
            </w:tcMar>
          </w:tcPr>
          <w:p w14:paraId="46BDCAF4" w14:textId="4494B66F"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Lavar, semanalmente, geladeira e bebedouros</w:t>
            </w:r>
            <w:r w:rsidR="00C4595A">
              <w:rPr>
                <w:rFonts w:ascii="Spranq eco sans" w:hAnsi="Spranq eco sans"/>
                <w:sz w:val="20"/>
                <w:szCs w:val="20"/>
              </w:rPr>
              <w:t>.</w:t>
            </w:r>
          </w:p>
        </w:tc>
        <w:tc>
          <w:tcPr>
            <w:tcW w:w="392" w:type="pct"/>
            <w:gridSpan w:val="2"/>
            <w:tcBorders>
              <w:left w:val="single" w:sz="2" w:space="0" w:color="000000"/>
              <w:bottom w:val="single" w:sz="2" w:space="0" w:color="000000"/>
            </w:tcBorders>
            <w:tcMar>
              <w:top w:w="0" w:type="dxa"/>
              <w:left w:w="70" w:type="dxa"/>
              <w:bottom w:w="0" w:type="dxa"/>
              <w:right w:w="70" w:type="dxa"/>
            </w:tcMar>
          </w:tcPr>
          <w:p w14:paraId="7A1FBCE4"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left w:val="single" w:sz="2" w:space="0" w:color="000000"/>
              <w:bottom w:val="single" w:sz="2" w:space="0" w:color="000000"/>
            </w:tcBorders>
            <w:tcMar>
              <w:top w:w="0" w:type="dxa"/>
              <w:left w:w="70" w:type="dxa"/>
              <w:bottom w:w="0" w:type="dxa"/>
              <w:right w:w="70" w:type="dxa"/>
            </w:tcMar>
          </w:tcPr>
          <w:p w14:paraId="2E9E7742"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left w:val="single" w:sz="2" w:space="0" w:color="000000"/>
              <w:bottom w:val="single" w:sz="2" w:space="0" w:color="000000"/>
              <w:right w:val="single" w:sz="2" w:space="0" w:color="000000"/>
            </w:tcBorders>
            <w:tcMar>
              <w:top w:w="0" w:type="dxa"/>
              <w:left w:w="70" w:type="dxa"/>
              <w:bottom w:w="0" w:type="dxa"/>
              <w:right w:w="70" w:type="dxa"/>
            </w:tcMar>
          </w:tcPr>
          <w:p w14:paraId="1051DF58"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2D206BB2" w14:textId="77777777" w:rsidTr="00D652E1">
        <w:tc>
          <w:tcPr>
            <w:tcW w:w="337" w:type="pct"/>
            <w:tcBorders>
              <w:left w:val="single" w:sz="2" w:space="0" w:color="000000"/>
              <w:bottom w:val="single" w:sz="2" w:space="0" w:color="000000"/>
            </w:tcBorders>
            <w:tcMar>
              <w:top w:w="0" w:type="dxa"/>
              <w:left w:w="70" w:type="dxa"/>
              <w:bottom w:w="0" w:type="dxa"/>
              <w:right w:w="70" w:type="dxa"/>
            </w:tcMar>
            <w:vAlign w:val="center"/>
          </w:tcPr>
          <w:p w14:paraId="6E4D9325"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13</w:t>
            </w:r>
          </w:p>
        </w:tc>
        <w:tc>
          <w:tcPr>
            <w:tcW w:w="3629" w:type="pct"/>
            <w:gridSpan w:val="3"/>
            <w:tcBorders>
              <w:left w:val="single" w:sz="2" w:space="0" w:color="000000"/>
              <w:bottom w:val="single" w:sz="2" w:space="0" w:color="000000"/>
            </w:tcBorders>
            <w:tcMar>
              <w:top w:w="0" w:type="dxa"/>
              <w:left w:w="70" w:type="dxa"/>
              <w:bottom w:w="0" w:type="dxa"/>
              <w:right w:w="70" w:type="dxa"/>
            </w:tcMar>
          </w:tcPr>
          <w:p w14:paraId="3112DABE"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 xml:space="preserve">Limpar, semanalmente, todas as dependências internas das copas, como pias, sifões externos, torneiras, registros, trincos </w:t>
            </w:r>
            <w:r w:rsidRPr="00D652E1">
              <w:rPr>
                <w:rFonts w:ascii="Spranq eco sans" w:hAnsi="Spranq eco sans"/>
                <w:sz w:val="20"/>
                <w:szCs w:val="20"/>
              </w:rPr>
              <w:lastRenderedPageBreak/>
              <w:t>de portas, balcões térmicos, cubas, mesas de inox e demais metais cromados, como também cafeteira elétrica industrial, fogão, geladeira, carrinho, utilizando produtos adequados para cada tipo, conservando o mais rigoroso padrão de higiene, arrumação e segurança.</w:t>
            </w:r>
          </w:p>
        </w:tc>
        <w:tc>
          <w:tcPr>
            <w:tcW w:w="392" w:type="pct"/>
            <w:gridSpan w:val="2"/>
            <w:tcBorders>
              <w:left w:val="single" w:sz="2" w:space="0" w:color="000000"/>
              <w:bottom w:val="single" w:sz="2" w:space="0" w:color="000000"/>
            </w:tcBorders>
            <w:tcMar>
              <w:top w:w="0" w:type="dxa"/>
              <w:left w:w="70" w:type="dxa"/>
              <w:bottom w:w="0" w:type="dxa"/>
              <w:right w:w="70" w:type="dxa"/>
            </w:tcMar>
          </w:tcPr>
          <w:p w14:paraId="3B5E7EDE"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left w:val="single" w:sz="2" w:space="0" w:color="000000"/>
              <w:bottom w:val="single" w:sz="2" w:space="0" w:color="000000"/>
            </w:tcBorders>
            <w:tcMar>
              <w:top w:w="0" w:type="dxa"/>
              <w:left w:w="70" w:type="dxa"/>
              <w:bottom w:w="0" w:type="dxa"/>
              <w:right w:w="70" w:type="dxa"/>
            </w:tcMar>
          </w:tcPr>
          <w:p w14:paraId="3335EE4E"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left w:val="single" w:sz="2" w:space="0" w:color="000000"/>
              <w:bottom w:val="single" w:sz="2" w:space="0" w:color="000000"/>
              <w:right w:val="single" w:sz="2" w:space="0" w:color="000000"/>
            </w:tcBorders>
            <w:tcMar>
              <w:top w:w="0" w:type="dxa"/>
              <w:left w:w="70" w:type="dxa"/>
              <w:bottom w:w="0" w:type="dxa"/>
              <w:right w:w="70" w:type="dxa"/>
            </w:tcMar>
          </w:tcPr>
          <w:p w14:paraId="3703F024"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25B7868E" w14:textId="77777777" w:rsidTr="00D652E1">
        <w:tc>
          <w:tcPr>
            <w:tcW w:w="337" w:type="pct"/>
            <w:tcBorders>
              <w:left w:val="single" w:sz="2" w:space="0" w:color="000000"/>
              <w:bottom w:val="single" w:sz="2" w:space="0" w:color="000000"/>
            </w:tcBorders>
            <w:tcMar>
              <w:top w:w="0" w:type="dxa"/>
              <w:left w:w="70" w:type="dxa"/>
              <w:bottom w:w="0" w:type="dxa"/>
              <w:right w:w="70" w:type="dxa"/>
            </w:tcMar>
            <w:vAlign w:val="center"/>
          </w:tcPr>
          <w:p w14:paraId="4FD0649A"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14</w:t>
            </w:r>
          </w:p>
        </w:tc>
        <w:tc>
          <w:tcPr>
            <w:tcW w:w="3629" w:type="pct"/>
            <w:gridSpan w:val="3"/>
            <w:tcBorders>
              <w:left w:val="single" w:sz="2" w:space="0" w:color="000000"/>
              <w:bottom w:val="single" w:sz="2" w:space="0" w:color="000000"/>
            </w:tcBorders>
            <w:tcMar>
              <w:top w:w="0" w:type="dxa"/>
              <w:left w:w="70" w:type="dxa"/>
              <w:bottom w:w="0" w:type="dxa"/>
              <w:right w:w="70" w:type="dxa"/>
            </w:tcMar>
          </w:tcPr>
          <w:p w14:paraId="08B05917"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Zelar para que o material e o equipamento da cozinha estejam sempre em perfeitas condições de utilização, funcionamento, higiene e segurança.</w:t>
            </w:r>
          </w:p>
        </w:tc>
        <w:tc>
          <w:tcPr>
            <w:tcW w:w="392" w:type="pct"/>
            <w:gridSpan w:val="2"/>
            <w:tcBorders>
              <w:left w:val="single" w:sz="2" w:space="0" w:color="000000"/>
              <w:bottom w:val="single" w:sz="2" w:space="0" w:color="000000"/>
            </w:tcBorders>
            <w:tcMar>
              <w:top w:w="0" w:type="dxa"/>
              <w:left w:w="70" w:type="dxa"/>
              <w:bottom w:w="0" w:type="dxa"/>
              <w:right w:w="70" w:type="dxa"/>
            </w:tcMar>
          </w:tcPr>
          <w:p w14:paraId="70568578"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left w:val="single" w:sz="2" w:space="0" w:color="000000"/>
              <w:bottom w:val="single" w:sz="2" w:space="0" w:color="000000"/>
            </w:tcBorders>
            <w:tcMar>
              <w:top w:w="0" w:type="dxa"/>
              <w:left w:w="70" w:type="dxa"/>
              <w:bottom w:w="0" w:type="dxa"/>
              <w:right w:w="70" w:type="dxa"/>
            </w:tcMar>
          </w:tcPr>
          <w:p w14:paraId="424B3CB0"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left w:val="single" w:sz="2" w:space="0" w:color="000000"/>
              <w:bottom w:val="single" w:sz="2" w:space="0" w:color="000000"/>
              <w:right w:val="single" w:sz="2" w:space="0" w:color="000000"/>
            </w:tcBorders>
            <w:tcMar>
              <w:top w:w="0" w:type="dxa"/>
              <w:left w:w="70" w:type="dxa"/>
              <w:bottom w:w="0" w:type="dxa"/>
              <w:right w:w="70" w:type="dxa"/>
            </w:tcMar>
          </w:tcPr>
          <w:p w14:paraId="5B63FB96"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19193244" w14:textId="77777777" w:rsidTr="00D652E1">
        <w:tc>
          <w:tcPr>
            <w:tcW w:w="337" w:type="pct"/>
            <w:tcBorders>
              <w:left w:val="single" w:sz="2" w:space="0" w:color="000000"/>
              <w:bottom w:val="single" w:sz="2" w:space="0" w:color="000000"/>
            </w:tcBorders>
            <w:tcMar>
              <w:top w:w="0" w:type="dxa"/>
              <w:left w:w="70" w:type="dxa"/>
              <w:bottom w:w="0" w:type="dxa"/>
              <w:right w:w="70" w:type="dxa"/>
            </w:tcMar>
            <w:vAlign w:val="center"/>
          </w:tcPr>
          <w:p w14:paraId="0CB1BFFE"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15</w:t>
            </w:r>
          </w:p>
        </w:tc>
        <w:tc>
          <w:tcPr>
            <w:tcW w:w="3629" w:type="pct"/>
            <w:gridSpan w:val="3"/>
            <w:tcBorders>
              <w:left w:val="single" w:sz="2" w:space="0" w:color="000000"/>
              <w:bottom w:val="single" w:sz="2" w:space="0" w:color="000000"/>
            </w:tcBorders>
            <w:tcMar>
              <w:top w:w="0" w:type="dxa"/>
              <w:left w:w="70" w:type="dxa"/>
              <w:bottom w:w="0" w:type="dxa"/>
              <w:right w:w="70" w:type="dxa"/>
            </w:tcMar>
          </w:tcPr>
          <w:p w14:paraId="1A1F34EA"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Operar fogões, aparelhos de aquecimento, refrigeração, preparação ou manipulação de gêneros alimentícios e de esterilização, elétricos ou não.</w:t>
            </w:r>
          </w:p>
        </w:tc>
        <w:tc>
          <w:tcPr>
            <w:tcW w:w="392" w:type="pct"/>
            <w:gridSpan w:val="2"/>
            <w:tcBorders>
              <w:left w:val="single" w:sz="2" w:space="0" w:color="000000"/>
              <w:bottom w:val="single" w:sz="2" w:space="0" w:color="000000"/>
            </w:tcBorders>
            <w:tcMar>
              <w:top w:w="0" w:type="dxa"/>
              <w:left w:w="70" w:type="dxa"/>
              <w:bottom w:w="0" w:type="dxa"/>
              <w:right w:w="70" w:type="dxa"/>
            </w:tcMar>
          </w:tcPr>
          <w:p w14:paraId="3A3DACFB"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left w:val="single" w:sz="2" w:space="0" w:color="000000"/>
              <w:bottom w:val="single" w:sz="2" w:space="0" w:color="000000"/>
            </w:tcBorders>
            <w:tcMar>
              <w:top w:w="0" w:type="dxa"/>
              <w:left w:w="70" w:type="dxa"/>
              <w:bottom w:w="0" w:type="dxa"/>
              <w:right w:w="70" w:type="dxa"/>
            </w:tcMar>
          </w:tcPr>
          <w:p w14:paraId="6B21E6F5"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left w:val="single" w:sz="2" w:space="0" w:color="000000"/>
              <w:bottom w:val="single" w:sz="2" w:space="0" w:color="000000"/>
              <w:right w:val="single" w:sz="2" w:space="0" w:color="000000"/>
            </w:tcBorders>
            <w:tcMar>
              <w:top w:w="0" w:type="dxa"/>
              <w:left w:w="70" w:type="dxa"/>
              <w:bottom w:w="0" w:type="dxa"/>
              <w:right w:w="70" w:type="dxa"/>
            </w:tcMar>
          </w:tcPr>
          <w:p w14:paraId="0EA633AD"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44C29FFF" w14:textId="77777777" w:rsidTr="00D652E1">
        <w:tc>
          <w:tcPr>
            <w:tcW w:w="337" w:type="pct"/>
            <w:tcBorders>
              <w:left w:val="single" w:sz="2" w:space="0" w:color="000000"/>
              <w:bottom w:val="single" w:sz="2" w:space="0" w:color="000000"/>
            </w:tcBorders>
            <w:tcMar>
              <w:top w:w="0" w:type="dxa"/>
              <w:left w:w="70" w:type="dxa"/>
              <w:bottom w:w="0" w:type="dxa"/>
              <w:right w:w="70" w:type="dxa"/>
            </w:tcMar>
            <w:vAlign w:val="center"/>
          </w:tcPr>
          <w:p w14:paraId="76AA19F1"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16</w:t>
            </w:r>
          </w:p>
        </w:tc>
        <w:tc>
          <w:tcPr>
            <w:tcW w:w="3629" w:type="pct"/>
            <w:gridSpan w:val="3"/>
            <w:tcBorders>
              <w:left w:val="single" w:sz="2" w:space="0" w:color="000000"/>
              <w:bottom w:val="single" w:sz="2" w:space="0" w:color="000000"/>
            </w:tcBorders>
            <w:tcMar>
              <w:top w:w="0" w:type="dxa"/>
              <w:left w:w="70" w:type="dxa"/>
              <w:bottom w:w="0" w:type="dxa"/>
              <w:right w:w="70" w:type="dxa"/>
            </w:tcMar>
          </w:tcPr>
          <w:p w14:paraId="76B21813"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Lavar, enxugar, polir e esterilizar pratos, xícaras, talheres, bandejas, copos e outros utensílios.</w:t>
            </w:r>
          </w:p>
        </w:tc>
        <w:tc>
          <w:tcPr>
            <w:tcW w:w="392" w:type="pct"/>
            <w:gridSpan w:val="2"/>
            <w:tcBorders>
              <w:left w:val="single" w:sz="2" w:space="0" w:color="000000"/>
              <w:bottom w:val="single" w:sz="2" w:space="0" w:color="000000"/>
            </w:tcBorders>
            <w:tcMar>
              <w:top w:w="0" w:type="dxa"/>
              <w:left w:w="70" w:type="dxa"/>
              <w:bottom w:w="0" w:type="dxa"/>
              <w:right w:w="70" w:type="dxa"/>
            </w:tcMar>
          </w:tcPr>
          <w:p w14:paraId="295295E7"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left w:val="single" w:sz="2" w:space="0" w:color="000000"/>
              <w:bottom w:val="single" w:sz="2" w:space="0" w:color="000000"/>
            </w:tcBorders>
            <w:tcMar>
              <w:top w:w="0" w:type="dxa"/>
              <w:left w:w="70" w:type="dxa"/>
              <w:bottom w:w="0" w:type="dxa"/>
              <w:right w:w="70" w:type="dxa"/>
            </w:tcMar>
          </w:tcPr>
          <w:p w14:paraId="604D8247"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left w:val="single" w:sz="2" w:space="0" w:color="000000"/>
              <w:bottom w:val="single" w:sz="2" w:space="0" w:color="000000"/>
              <w:right w:val="single" w:sz="2" w:space="0" w:color="000000"/>
            </w:tcBorders>
            <w:tcMar>
              <w:top w:w="0" w:type="dxa"/>
              <w:left w:w="70" w:type="dxa"/>
              <w:bottom w:w="0" w:type="dxa"/>
              <w:right w:w="70" w:type="dxa"/>
            </w:tcMar>
          </w:tcPr>
          <w:p w14:paraId="188BC2F3"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079C8B4A" w14:textId="77777777" w:rsidTr="00D652E1">
        <w:tc>
          <w:tcPr>
            <w:tcW w:w="337" w:type="pct"/>
            <w:tcBorders>
              <w:left w:val="single" w:sz="2" w:space="0" w:color="000000"/>
              <w:bottom w:val="single" w:sz="2" w:space="0" w:color="000000"/>
            </w:tcBorders>
            <w:tcMar>
              <w:top w:w="0" w:type="dxa"/>
              <w:left w:w="70" w:type="dxa"/>
              <w:bottom w:w="0" w:type="dxa"/>
              <w:right w:w="70" w:type="dxa"/>
            </w:tcMar>
            <w:vAlign w:val="center"/>
          </w:tcPr>
          <w:p w14:paraId="7980CA8E"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17</w:t>
            </w:r>
          </w:p>
        </w:tc>
        <w:tc>
          <w:tcPr>
            <w:tcW w:w="3629" w:type="pct"/>
            <w:gridSpan w:val="3"/>
            <w:tcBorders>
              <w:left w:val="single" w:sz="2" w:space="0" w:color="000000"/>
              <w:bottom w:val="single" w:sz="2" w:space="0" w:color="000000"/>
            </w:tcBorders>
            <w:tcMar>
              <w:top w:w="0" w:type="dxa"/>
              <w:left w:w="70" w:type="dxa"/>
              <w:bottom w:w="0" w:type="dxa"/>
              <w:right w:w="70" w:type="dxa"/>
            </w:tcMar>
          </w:tcPr>
          <w:p w14:paraId="5CE7B061"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Solicitar, receber, controlar e conservar estoque mínimo de material de consumo.</w:t>
            </w:r>
          </w:p>
        </w:tc>
        <w:tc>
          <w:tcPr>
            <w:tcW w:w="392" w:type="pct"/>
            <w:gridSpan w:val="2"/>
            <w:tcBorders>
              <w:left w:val="single" w:sz="2" w:space="0" w:color="000000"/>
              <w:bottom w:val="single" w:sz="2" w:space="0" w:color="000000"/>
            </w:tcBorders>
            <w:tcMar>
              <w:top w:w="0" w:type="dxa"/>
              <w:left w:w="70" w:type="dxa"/>
              <w:bottom w:w="0" w:type="dxa"/>
              <w:right w:w="70" w:type="dxa"/>
            </w:tcMar>
          </w:tcPr>
          <w:p w14:paraId="3F6670C0"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left w:val="single" w:sz="2" w:space="0" w:color="000000"/>
              <w:bottom w:val="single" w:sz="2" w:space="0" w:color="000000"/>
            </w:tcBorders>
            <w:tcMar>
              <w:top w:w="0" w:type="dxa"/>
              <w:left w:w="70" w:type="dxa"/>
              <w:bottom w:w="0" w:type="dxa"/>
              <w:right w:w="70" w:type="dxa"/>
            </w:tcMar>
          </w:tcPr>
          <w:p w14:paraId="580044B9"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left w:val="single" w:sz="2" w:space="0" w:color="000000"/>
              <w:bottom w:val="single" w:sz="2" w:space="0" w:color="000000"/>
              <w:right w:val="single" w:sz="2" w:space="0" w:color="000000"/>
            </w:tcBorders>
            <w:tcMar>
              <w:top w:w="0" w:type="dxa"/>
              <w:left w:w="70" w:type="dxa"/>
              <w:bottom w:w="0" w:type="dxa"/>
              <w:right w:w="70" w:type="dxa"/>
            </w:tcMar>
          </w:tcPr>
          <w:p w14:paraId="1D595848"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314511C8" w14:textId="77777777" w:rsidTr="00D652E1">
        <w:tc>
          <w:tcPr>
            <w:tcW w:w="337" w:type="pct"/>
            <w:tcBorders>
              <w:left w:val="single" w:sz="2" w:space="0" w:color="000000"/>
              <w:bottom w:val="single" w:sz="2" w:space="0" w:color="000000"/>
            </w:tcBorders>
            <w:tcMar>
              <w:top w:w="0" w:type="dxa"/>
              <w:left w:w="70" w:type="dxa"/>
              <w:bottom w:w="0" w:type="dxa"/>
              <w:right w:w="70" w:type="dxa"/>
            </w:tcMar>
            <w:vAlign w:val="center"/>
          </w:tcPr>
          <w:p w14:paraId="1B985427"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18</w:t>
            </w:r>
          </w:p>
        </w:tc>
        <w:tc>
          <w:tcPr>
            <w:tcW w:w="3629" w:type="pct"/>
            <w:gridSpan w:val="3"/>
            <w:tcBorders>
              <w:left w:val="single" w:sz="2" w:space="0" w:color="000000"/>
              <w:bottom w:val="single" w:sz="2" w:space="0" w:color="000000"/>
            </w:tcBorders>
            <w:tcMar>
              <w:top w:w="0" w:type="dxa"/>
              <w:left w:w="70" w:type="dxa"/>
              <w:bottom w:w="0" w:type="dxa"/>
              <w:right w:w="70" w:type="dxa"/>
            </w:tcMar>
          </w:tcPr>
          <w:p w14:paraId="3DE10D79"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Comunicar, de imediato, qualquer defeito nos equipamentos ou outra ocorrência que possa impedir a boa execução do serviço.</w:t>
            </w:r>
          </w:p>
        </w:tc>
        <w:tc>
          <w:tcPr>
            <w:tcW w:w="392" w:type="pct"/>
            <w:gridSpan w:val="2"/>
            <w:tcBorders>
              <w:left w:val="single" w:sz="2" w:space="0" w:color="000000"/>
              <w:bottom w:val="single" w:sz="2" w:space="0" w:color="000000"/>
            </w:tcBorders>
            <w:tcMar>
              <w:top w:w="0" w:type="dxa"/>
              <w:left w:w="70" w:type="dxa"/>
              <w:bottom w:w="0" w:type="dxa"/>
              <w:right w:w="70" w:type="dxa"/>
            </w:tcMar>
          </w:tcPr>
          <w:p w14:paraId="7DCEA25C"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left w:val="single" w:sz="2" w:space="0" w:color="000000"/>
              <w:bottom w:val="single" w:sz="2" w:space="0" w:color="000000"/>
            </w:tcBorders>
            <w:tcMar>
              <w:top w:w="0" w:type="dxa"/>
              <w:left w:w="70" w:type="dxa"/>
              <w:bottom w:w="0" w:type="dxa"/>
              <w:right w:w="70" w:type="dxa"/>
            </w:tcMar>
          </w:tcPr>
          <w:p w14:paraId="7B37A798"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left w:val="single" w:sz="2" w:space="0" w:color="000000"/>
              <w:bottom w:val="single" w:sz="2" w:space="0" w:color="000000"/>
              <w:right w:val="single" w:sz="2" w:space="0" w:color="000000"/>
            </w:tcBorders>
            <w:tcMar>
              <w:top w:w="0" w:type="dxa"/>
              <w:left w:w="70" w:type="dxa"/>
              <w:bottom w:w="0" w:type="dxa"/>
              <w:right w:w="70" w:type="dxa"/>
            </w:tcMar>
          </w:tcPr>
          <w:p w14:paraId="21255BF2"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2707FFA4" w14:textId="77777777" w:rsidTr="00D652E1">
        <w:tc>
          <w:tcPr>
            <w:tcW w:w="337" w:type="pct"/>
            <w:tcBorders>
              <w:left w:val="single" w:sz="2" w:space="0" w:color="000000"/>
              <w:bottom w:val="single" w:sz="2" w:space="0" w:color="000000"/>
            </w:tcBorders>
            <w:tcMar>
              <w:top w:w="0" w:type="dxa"/>
              <w:left w:w="70" w:type="dxa"/>
              <w:bottom w:w="0" w:type="dxa"/>
              <w:right w:w="70" w:type="dxa"/>
            </w:tcMar>
            <w:vAlign w:val="center"/>
          </w:tcPr>
          <w:p w14:paraId="41C7E858"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19</w:t>
            </w:r>
          </w:p>
        </w:tc>
        <w:tc>
          <w:tcPr>
            <w:tcW w:w="3629" w:type="pct"/>
            <w:gridSpan w:val="3"/>
            <w:tcBorders>
              <w:left w:val="single" w:sz="2" w:space="0" w:color="000000"/>
              <w:bottom w:val="single" w:sz="2" w:space="0" w:color="000000"/>
            </w:tcBorders>
            <w:tcMar>
              <w:top w:w="0" w:type="dxa"/>
              <w:left w:w="70" w:type="dxa"/>
              <w:bottom w:w="0" w:type="dxa"/>
              <w:right w:w="70" w:type="dxa"/>
            </w:tcMar>
          </w:tcPr>
          <w:p w14:paraId="2D2944C6"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Comunicar, de imediato, o extravio ou inutilização de material de consumo/permanente, descrevendo os fatos que motivaram a ocorrência.</w:t>
            </w:r>
          </w:p>
        </w:tc>
        <w:tc>
          <w:tcPr>
            <w:tcW w:w="392" w:type="pct"/>
            <w:gridSpan w:val="2"/>
            <w:tcBorders>
              <w:left w:val="single" w:sz="2" w:space="0" w:color="000000"/>
              <w:bottom w:val="single" w:sz="2" w:space="0" w:color="000000"/>
            </w:tcBorders>
            <w:tcMar>
              <w:top w:w="0" w:type="dxa"/>
              <w:left w:w="70" w:type="dxa"/>
              <w:bottom w:w="0" w:type="dxa"/>
              <w:right w:w="70" w:type="dxa"/>
            </w:tcMar>
          </w:tcPr>
          <w:p w14:paraId="23401A60"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left w:val="single" w:sz="2" w:space="0" w:color="000000"/>
              <w:bottom w:val="single" w:sz="2" w:space="0" w:color="000000"/>
            </w:tcBorders>
            <w:tcMar>
              <w:top w:w="0" w:type="dxa"/>
              <w:left w:w="70" w:type="dxa"/>
              <w:bottom w:w="0" w:type="dxa"/>
              <w:right w:w="70" w:type="dxa"/>
            </w:tcMar>
          </w:tcPr>
          <w:p w14:paraId="6D40A26C"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left w:val="single" w:sz="2" w:space="0" w:color="000000"/>
              <w:bottom w:val="single" w:sz="2" w:space="0" w:color="000000"/>
              <w:right w:val="single" w:sz="2" w:space="0" w:color="000000"/>
            </w:tcBorders>
            <w:tcMar>
              <w:top w:w="0" w:type="dxa"/>
              <w:left w:w="70" w:type="dxa"/>
              <w:bottom w:w="0" w:type="dxa"/>
              <w:right w:w="70" w:type="dxa"/>
            </w:tcMar>
          </w:tcPr>
          <w:p w14:paraId="63A4095C"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7BB4A72E" w14:textId="77777777" w:rsidTr="00D652E1">
        <w:tc>
          <w:tcPr>
            <w:tcW w:w="337" w:type="pct"/>
            <w:tcBorders>
              <w:left w:val="single" w:sz="2" w:space="0" w:color="000000"/>
              <w:bottom w:val="single" w:sz="2" w:space="0" w:color="000000"/>
            </w:tcBorders>
            <w:tcMar>
              <w:top w:w="0" w:type="dxa"/>
              <w:left w:w="70" w:type="dxa"/>
              <w:bottom w:w="0" w:type="dxa"/>
              <w:right w:w="70" w:type="dxa"/>
            </w:tcMar>
            <w:vAlign w:val="center"/>
          </w:tcPr>
          <w:p w14:paraId="78E6FBA9"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20</w:t>
            </w:r>
          </w:p>
        </w:tc>
        <w:tc>
          <w:tcPr>
            <w:tcW w:w="3629" w:type="pct"/>
            <w:gridSpan w:val="3"/>
            <w:tcBorders>
              <w:left w:val="single" w:sz="2" w:space="0" w:color="000000"/>
              <w:bottom w:val="single" w:sz="2" w:space="0" w:color="000000"/>
            </w:tcBorders>
            <w:tcMar>
              <w:top w:w="0" w:type="dxa"/>
              <w:left w:w="70" w:type="dxa"/>
              <w:bottom w:w="0" w:type="dxa"/>
              <w:right w:w="70" w:type="dxa"/>
            </w:tcMar>
          </w:tcPr>
          <w:p w14:paraId="50516E5E"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Proibir todo e qualquer tipo de atividade comercial junto ao posto e imediações, que implique ou ofereça risco à segurança dos serviços e das instalações.</w:t>
            </w:r>
          </w:p>
        </w:tc>
        <w:tc>
          <w:tcPr>
            <w:tcW w:w="392" w:type="pct"/>
            <w:gridSpan w:val="2"/>
            <w:tcBorders>
              <w:left w:val="single" w:sz="2" w:space="0" w:color="000000"/>
              <w:bottom w:val="single" w:sz="2" w:space="0" w:color="000000"/>
            </w:tcBorders>
            <w:tcMar>
              <w:top w:w="0" w:type="dxa"/>
              <w:left w:w="70" w:type="dxa"/>
              <w:bottom w:w="0" w:type="dxa"/>
              <w:right w:w="70" w:type="dxa"/>
            </w:tcMar>
          </w:tcPr>
          <w:p w14:paraId="5F03DC3F"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left w:val="single" w:sz="2" w:space="0" w:color="000000"/>
              <w:bottom w:val="single" w:sz="2" w:space="0" w:color="000000"/>
            </w:tcBorders>
            <w:tcMar>
              <w:top w:w="0" w:type="dxa"/>
              <w:left w:w="70" w:type="dxa"/>
              <w:bottom w:w="0" w:type="dxa"/>
              <w:right w:w="70" w:type="dxa"/>
            </w:tcMar>
          </w:tcPr>
          <w:p w14:paraId="32253D65"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left w:val="single" w:sz="2" w:space="0" w:color="000000"/>
              <w:bottom w:val="single" w:sz="2" w:space="0" w:color="000000"/>
              <w:right w:val="single" w:sz="2" w:space="0" w:color="000000"/>
            </w:tcBorders>
            <w:tcMar>
              <w:top w:w="0" w:type="dxa"/>
              <w:left w:w="70" w:type="dxa"/>
              <w:bottom w:w="0" w:type="dxa"/>
              <w:right w:w="70" w:type="dxa"/>
            </w:tcMar>
          </w:tcPr>
          <w:p w14:paraId="59B123BB"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6935DAC6" w14:textId="77777777" w:rsidTr="00D652E1">
        <w:tc>
          <w:tcPr>
            <w:tcW w:w="337" w:type="pct"/>
            <w:tcBorders>
              <w:left w:val="single" w:sz="2" w:space="0" w:color="000000"/>
              <w:bottom w:val="single" w:sz="4" w:space="0" w:color="auto"/>
            </w:tcBorders>
            <w:tcMar>
              <w:top w:w="0" w:type="dxa"/>
              <w:left w:w="70" w:type="dxa"/>
              <w:bottom w:w="0" w:type="dxa"/>
              <w:right w:w="70" w:type="dxa"/>
            </w:tcMar>
            <w:vAlign w:val="center"/>
          </w:tcPr>
          <w:p w14:paraId="5C7E7F47"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21</w:t>
            </w:r>
          </w:p>
        </w:tc>
        <w:tc>
          <w:tcPr>
            <w:tcW w:w="3629" w:type="pct"/>
            <w:gridSpan w:val="3"/>
            <w:tcBorders>
              <w:left w:val="single" w:sz="2" w:space="0" w:color="000000"/>
              <w:bottom w:val="single" w:sz="4" w:space="0" w:color="auto"/>
            </w:tcBorders>
            <w:tcMar>
              <w:top w:w="0" w:type="dxa"/>
              <w:left w:w="70" w:type="dxa"/>
              <w:bottom w:w="0" w:type="dxa"/>
              <w:right w:w="70" w:type="dxa"/>
            </w:tcMar>
          </w:tcPr>
          <w:p w14:paraId="7BE5B276"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Proibir a utilização do posto para guarda de objetos estranhos ao local, de bens de servidores, de empregados ou de terceiros.</w:t>
            </w:r>
          </w:p>
        </w:tc>
        <w:tc>
          <w:tcPr>
            <w:tcW w:w="392" w:type="pct"/>
            <w:gridSpan w:val="2"/>
            <w:tcBorders>
              <w:left w:val="single" w:sz="2" w:space="0" w:color="000000"/>
              <w:bottom w:val="single" w:sz="4" w:space="0" w:color="auto"/>
            </w:tcBorders>
            <w:tcMar>
              <w:top w:w="0" w:type="dxa"/>
              <w:left w:w="70" w:type="dxa"/>
              <w:bottom w:w="0" w:type="dxa"/>
              <w:right w:w="70" w:type="dxa"/>
            </w:tcMar>
          </w:tcPr>
          <w:p w14:paraId="35FC59BF"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left w:val="single" w:sz="2" w:space="0" w:color="000000"/>
              <w:bottom w:val="single" w:sz="4" w:space="0" w:color="auto"/>
            </w:tcBorders>
            <w:tcMar>
              <w:top w:w="0" w:type="dxa"/>
              <w:left w:w="70" w:type="dxa"/>
              <w:bottom w:w="0" w:type="dxa"/>
              <w:right w:w="70" w:type="dxa"/>
            </w:tcMar>
          </w:tcPr>
          <w:p w14:paraId="2D0BB80C"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left w:val="single" w:sz="2" w:space="0" w:color="000000"/>
              <w:bottom w:val="single" w:sz="4" w:space="0" w:color="auto"/>
              <w:right w:val="single" w:sz="2" w:space="0" w:color="000000"/>
            </w:tcBorders>
            <w:tcMar>
              <w:top w:w="0" w:type="dxa"/>
              <w:left w:w="70" w:type="dxa"/>
              <w:bottom w:w="0" w:type="dxa"/>
              <w:right w:w="70" w:type="dxa"/>
            </w:tcMar>
          </w:tcPr>
          <w:p w14:paraId="35A07F06"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453B929D" w14:textId="77777777" w:rsidTr="00D652E1">
        <w:tc>
          <w:tcPr>
            <w:tcW w:w="33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16D6B7"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22</w:t>
            </w:r>
          </w:p>
        </w:tc>
        <w:tc>
          <w:tcPr>
            <w:tcW w:w="3629"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37FCD3"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Lavar e limpar, semanalmente, as paredes azulejadas, os vidros e esquadrias das copas.</w:t>
            </w:r>
          </w:p>
        </w:tc>
        <w:tc>
          <w:tcPr>
            <w:tcW w:w="39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BEB1C64"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5AD1E31"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D6C0D00"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0267CEDB" w14:textId="77777777" w:rsidTr="00D652E1">
        <w:tc>
          <w:tcPr>
            <w:tcW w:w="337" w:type="pct"/>
            <w:tcBorders>
              <w:top w:val="single" w:sz="4" w:space="0" w:color="auto"/>
              <w:left w:val="single" w:sz="2" w:space="0" w:color="000000"/>
              <w:bottom w:val="single" w:sz="2" w:space="0" w:color="000000"/>
            </w:tcBorders>
            <w:tcMar>
              <w:top w:w="0" w:type="dxa"/>
              <w:left w:w="70" w:type="dxa"/>
              <w:bottom w:w="0" w:type="dxa"/>
              <w:right w:w="70" w:type="dxa"/>
            </w:tcMar>
            <w:vAlign w:val="center"/>
          </w:tcPr>
          <w:p w14:paraId="1974742B"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23</w:t>
            </w:r>
          </w:p>
        </w:tc>
        <w:tc>
          <w:tcPr>
            <w:tcW w:w="3629" w:type="pct"/>
            <w:gridSpan w:val="3"/>
            <w:tcBorders>
              <w:top w:val="single" w:sz="4" w:space="0" w:color="auto"/>
              <w:left w:val="single" w:sz="2" w:space="0" w:color="000000"/>
              <w:bottom w:val="single" w:sz="2" w:space="0" w:color="000000"/>
            </w:tcBorders>
            <w:tcMar>
              <w:top w:w="0" w:type="dxa"/>
              <w:left w:w="70" w:type="dxa"/>
              <w:bottom w:w="0" w:type="dxa"/>
              <w:right w:w="70" w:type="dxa"/>
            </w:tcMar>
          </w:tcPr>
          <w:p w14:paraId="23995503"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Manter as (os) copeiras (os) no posto, não devendo se afastar(em) de seus afazeres, principalmente para atender chamados ou cumprir tarefas solicitadas por terceiros não autorizados.</w:t>
            </w:r>
          </w:p>
        </w:tc>
        <w:tc>
          <w:tcPr>
            <w:tcW w:w="392" w:type="pct"/>
            <w:gridSpan w:val="2"/>
            <w:tcBorders>
              <w:top w:val="single" w:sz="4" w:space="0" w:color="auto"/>
              <w:left w:val="single" w:sz="2" w:space="0" w:color="000000"/>
              <w:bottom w:val="single" w:sz="2" w:space="0" w:color="000000"/>
            </w:tcBorders>
            <w:tcMar>
              <w:top w:w="0" w:type="dxa"/>
              <w:left w:w="70" w:type="dxa"/>
              <w:bottom w:w="0" w:type="dxa"/>
              <w:right w:w="70" w:type="dxa"/>
            </w:tcMar>
          </w:tcPr>
          <w:p w14:paraId="4C5F2131"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top w:val="single" w:sz="4" w:space="0" w:color="auto"/>
              <w:left w:val="single" w:sz="2" w:space="0" w:color="000000"/>
              <w:bottom w:val="single" w:sz="2" w:space="0" w:color="000000"/>
            </w:tcBorders>
            <w:tcMar>
              <w:top w:w="0" w:type="dxa"/>
              <w:left w:w="70" w:type="dxa"/>
              <w:bottom w:w="0" w:type="dxa"/>
              <w:right w:w="70" w:type="dxa"/>
            </w:tcMar>
          </w:tcPr>
          <w:p w14:paraId="78892B1D"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top w:val="single" w:sz="4" w:space="0" w:color="auto"/>
              <w:left w:val="single" w:sz="2" w:space="0" w:color="000000"/>
              <w:bottom w:val="single" w:sz="2" w:space="0" w:color="000000"/>
              <w:right w:val="single" w:sz="2" w:space="0" w:color="000000"/>
            </w:tcBorders>
            <w:tcMar>
              <w:top w:w="0" w:type="dxa"/>
              <w:left w:w="70" w:type="dxa"/>
              <w:bottom w:w="0" w:type="dxa"/>
              <w:right w:w="70" w:type="dxa"/>
            </w:tcMar>
          </w:tcPr>
          <w:p w14:paraId="41480154"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7380A15C" w14:textId="77777777" w:rsidTr="00D652E1">
        <w:tc>
          <w:tcPr>
            <w:tcW w:w="337" w:type="pct"/>
            <w:tcBorders>
              <w:left w:val="single" w:sz="2" w:space="0" w:color="000000"/>
              <w:bottom w:val="single" w:sz="2" w:space="0" w:color="000000"/>
            </w:tcBorders>
            <w:tcMar>
              <w:top w:w="0" w:type="dxa"/>
              <w:left w:w="70" w:type="dxa"/>
              <w:bottom w:w="0" w:type="dxa"/>
              <w:right w:w="70" w:type="dxa"/>
            </w:tcMar>
            <w:vAlign w:val="center"/>
          </w:tcPr>
          <w:p w14:paraId="63776B24"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24</w:t>
            </w:r>
          </w:p>
        </w:tc>
        <w:tc>
          <w:tcPr>
            <w:tcW w:w="3629" w:type="pct"/>
            <w:gridSpan w:val="3"/>
            <w:tcBorders>
              <w:left w:val="single" w:sz="2" w:space="0" w:color="000000"/>
              <w:bottom w:val="single" w:sz="2" w:space="0" w:color="000000"/>
            </w:tcBorders>
            <w:tcMar>
              <w:top w:w="0" w:type="dxa"/>
              <w:left w:w="70" w:type="dxa"/>
              <w:bottom w:w="0" w:type="dxa"/>
              <w:right w:w="70" w:type="dxa"/>
            </w:tcMar>
          </w:tcPr>
          <w:p w14:paraId="77563E23"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Registrar e controlar, juntamente com a Administração, diariamente, a frequência e a pontualidade de seu pessoal, bem como as ocorrências do posto em que estiver prestando seus serviços.</w:t>
            </w:r>
          </w:p>
        </w:tc>
        <w:tc>
          <w:tcPr>
            <w:tcW w:w="392" w:type="pct"/>
            <w:gridSpan w:val="2"/>
            <w:tcBorders>
              <w:left w:val="single" w:sz="2" w:space="0" w:color="000000"/>
              <w:bottom w:val="single" w:sz="2" w:space="0" w:color="000000"/>
            </w:tcBorders>
            <w:tcMar>
              <w:top w:w="0" w:type="dxa"/>
              <w:left w:w="70" w:type="dxa"/>
              <w:bottom w:w="0" w:type="dxa"/>
              <w:right w:w="70" w:type="dxa"/>
            </w:tcMar>
          </w:tcPr>
          <w:p w14:paraId="429AB170"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left w:val="single" w:sz="2" w:space="0" w:color="000000"/>
              <w:bottom w:val="single" w:sz="2" w:space="0" w:color="000000"/>
            </w:tcBorders>
            <w:tcMar>
              <w:top w:w="0" w:type="dxa"/>
              <w:left w:w="70" w:type="dxa"/>
              <w:bottom w:w="0" w:type="dxa"/>
              <w:right w:w="70" w:type="dxa"/>
            </w:tcMar>
          </w:tcPr>
          <w:p w14:paraId="4395DEBE"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left w:val="single" w:sz="2" w:space="0" w:color="000000"/>
              <w:bottom w:val="single" w:sz="2" w:space="0" w:color="000000"/>
              <w:right w:val="single" w:sz="2" w:space="0" w:color="000000"/>
            </w:tcBorders>
            <w:tcMar>
              <w:top w:w="0" w:type="dxa"/>
              <w:left w:w="70" w:type="dxa"/>
              <w:bottom w:w="0" w:type="dxa"/>
              <w:right w:w="70" w:type="dxa"/>
            </w:tcMar>
          </w:tcPr>
          <w:p w14:paraId="678EFCAF"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3F163D9D" w14:textId="77777777" w:rsidTr="00D652E1">
        <w:tc>
          <w:tcPr>
            <w:tcW w:w="337" w:type="pct"/>
            <w:tcBorders>
              <w:left w:val="single" w:sz="2" w:space="0" w:color="000000"/>
              <w:bottom w:val="single" w:sz="2" w:space="0" w:color="000000"/>
            </w:tcBorders>
            <w:tcMar>
              <w:top w:w="0" w:type="dxa"/>
              <w:left w:w="70" w:type="dxa"/>
              <w:bottom w:w="0" w:type="dxa"/>
              <w:right w:w="70" w:type="dxa"/>
            </w:tcMar>
            <w:vAlign w:val="center"/>
          </w:tcPr>
          <w:p w14:paraId="28BB33D2"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25</w:t>
            </w:r>
          </w:p>
        </w:tc>
        <w:tc>
          <w:tcPr>
            <w:tcW w:w="3629" w:type="pct"/>
            <w:gridSpan w:val="3"/>
            <w:tcBorders>
              <w:left w:val="single" w:sz="2" w:space="0" w:color="000000"/>
              <w:bottom w:val="single" w:sz="2" w:space="0" w:color="000000"/>
            </w:tcBorders>
            <w:tcMar>
              <w:top w:w="0" w:type="dxa"/>
              <w:left w:w="70" w:type="dxa"/>
              <w:bottom w:w="0" w:type="dxa"/>
              <w:right w:w="70" w:type="dxa"/>
            </w:tcMar>
          </w:tcPr>
          <w:p w14:paraId="30BFBA42"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Limpar, semanalmente, com flanela úmida e sabão neutro as paredes pintadas, portas, rodapés e móveis da copa.</w:t>
            </w:r>
          </w:p>
        </w:tc>
        <w:tc>
          <w:tcPr>
            <w:tcW w:w="392" w:type="pct"/>
            <w:gridSpan w:val="2"/>
            <w:tcBorders>
              <w:left w:val="single" w:sz="2" w:space="0" w:color="000000"/>
              <w:bottom w:val="single" w:sz="2" w:space="0" w:color="000000"/>
            </w:tcBorders>
            <w:tcMar>
              <w:top w:w="0" w:type="dxa"/>
              <w:left w:w="70" w:type="dxa"/>
              <w:bottom w:w="0" w:type="dxa"/>
              <w:right w:w="70" w:type="dxa"/>
            </w:tcMar>
          </w:tcPr>
          <w:p w14:paraId="46594DF1"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left w:val="single" w:sz="2" w:space="0" w:color="000000"/>
              <w:bottom w:val="single" w:sz="2" w:space="0" w:color="000000"/>
            </w:tcBorders>
            <w:tcMar>
              <w:top w:w="0" w:type="dxa"/>
              <w:left w:w="70" w:type="dxa"/>
              <w:bottom w:w="0" w:type="dxa"/>
              <w:right w:w="70" w:type="dxa"/>
            </w:tcMar>
          </w:tcPr>
          <w:p w14:paraId="6B0FF9D4"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left w:val="single" w:sz="2" w:space="0" w:color="000000"/>
              <w:bottom w:val="single" w:sz="2" w:space="0" w:color="000000"/>
              <w:right w:val="single" w:sz="2" w:space="0" w:color="000000"/>
            </w:tcBorders>
            <w:tcMar>
              <w:top w:w="0" w:type="dxa"/>
              <w:left w:w="70" w:type="dxa"/>
              <w:bottom w:w="0" w:type="dxa"/>
              <w:right w:w="70" w:type="dxa"/>
            </w:tcMar>
          </w:tcPr>
          <w:p w14:paraId="5EF02DB4"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62626DD7" w14:textId="77777777" w:rsidTr="00D652E1">
        <w:tc>
          <w:tcPr>
            <w:tcW w:w="337" w:type="pct"/>
            <w:tcBorders>
              <w:left w:val="single" w:sz="2" w:space="0" w:color="000000"/>
              <w:bottom w:val="single" w:sz="2" w:space="0" w:color="000000"/>
            </w:tcBorders>
            <w:tcMar>
              <w:top w:w="0" w:type="dxa"/>
              <w:left w:w="70" w:type="dxa"/>
              <w:bottom w:w="0" w:type="dxa"/>
              <w:right w:w="70" w:type="dxa"/>
            </w:tcMar>
            <w:vAlign w:val="center"/>
          </w:tcPr>
          <w:p w14:paraId="5346871A"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26</w:t>
            </w:r>
          </w:p>
        </w:tc>
        <w:tc>
          <w:tcPr>
            <w:tcW w:w="3629" w:type="pct"/>
            <w:gridSpan w:val="3"/>
            <w:tcBorders>
              <w:left w:val="single" w:sz="2" w:space="0" w:color="000000"/>
              <w:bottom w:val="single" w:sz="2" w:space="0" w:color="000000"/>
            </w:tcBorders>
            <w:tcMar>
              <w:top w:w="0" w:type="dxa"/>
              <w:left w:w="70" w:type="dxa"/>
              <w:bottom w:w="0" w:type="dxa"/>
              <w:right w:w="70" w:type="dxa"/>
            </w:tcMar>
          </w:tcPr>
          <w:p w14:paraId="53B9CCD5"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Depositar o lixo das copas em sacos plásticos de acordo com o resíduo que ofereçam resistência apropriada para o transporte, os quais deverão ainda, estar acondicionados em recipientes providos de tampas e recolhidos por um funcionário da equipe de limpeza e conservação.</w:t>
            </w:r>
          </w:p>
        </w:tc>
        <w:tc>
          <w:tcPr>
            <w:tcW w:w="392" w:type="pct"/>
            <w:gridSpan w:val="2"/>
            <w:tcBorders>
              <w:left w:val="single" w:sz="2" w:space="0" w:color="000000"/>
              <w:bottom w:val="single" w:sz="2" w:space="0" w:color="000000"/>
            </w:tcBorders>
            <w:tcMar>
              <w:top w:w="0" w:type="dxa"/>
              <w:left w:w="70" w:type="dxa"/>
              <w:bottom w:w="0" w:type="dxa"/>
              <w:right w:w="70" w:type="dxa"/>
            </w:tcMar>
          </w:tcPr>
          <w:p w14:paraId="19F3DFCC"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left w:val="single" w:sz="2" w:space="0" w:color="000000"/>
              <w:bottom w:val="single" w:sz="2" w:space="0" w:color="000000"/>
            </w:tcBorders>
            <w:tcMar>
              <w:top w:w="0" w:type="dxa"/>
              <w:left w:w="70" w:type="dxa"/>
              <w:bottom w:w="0" w:type="dxa"/>
              <w:right w:w="70" w:type="dxa"/>
            </w:tcMar>
          </w:tcPr>
          <w:p w14:paraId="3BDD5579"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left w:val="single" w:sz="2" w:space="0" w:color="000000"/>
              <w:bottom w:val="single" w:sz="2" w:space="0" w:color="000000"/>
              <w:right w:val="single" w:sz="2" w:space="0" w:color="000000"/>
            </w:tcBorders>
            <w:tcMar>
              <w:top w:w="0" w:type="dxa"/>
              <w:left w:w="70" w:type="dxa"/>
              <w:bottom w:w="0" w:type="dxa"/>
              <w:right w:w="70" w:type="dxa"/>
            </w:tcMar>
          </w:tcPr>
          <w:p w14:paraId="3524DDEC"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1150B031" w14:textId="77777777" w:rsidTr="00D652E1">
        <w:tc>
          <w:tcPr>
            <w:tcW w:w="337" w:type="pct"/>
            <w:tcBorders>
              <w:left w:val="single" w:sz="2" w:space="0" w:color="000000"/>
              <w:bottom w:val="single" w:sz="2" w:space="0" w:color="000000"/>
            </w:tcBorders>
            <w:tcMar>
              <w:top w:w="0" w:type="dxa"/>
              <w:left w:w="70" w:type="dxa"/>
              <w:bottom w:w="0" w:type="dxa"/>
              <w:right w:w="70" w:type="dxa"/>
            </w:tcMar>
            <w:vAlign w:val="center"/>
          </w:tcPr>
          <w:p w14:paraId="751CB967"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27</w:t>
            </w:r>
          </w:p>
        </w:tc>
        <w:tc>
          <w:tcPr>
            <w:tcW w:w="3629" w:type="pct"/>
            <w:gridSpan w:val="3"/>
            <w:tcBorders>
              <w:left w:val="single" w:sz="2" w:space="0" w:color="000000"/>
              <w:bottom w:val="single" w:sz="2" w:space="0" w:color="000000"/>
            </w:tcBorders>
            <w:tcMar>
              <w:top w:w="0" w:type="dxa"/>
              <w:left w:w="70" w:type="dxa"/>
              <w:bottom w:w="0" w:type="dxa"/>
              <w:right w:w="70" w:type="dxa"/>
            </w:tcMar>
          </w:tcPr>
          <w:p w14:paraId="6A019EA0"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Utilizar o pano de secagem de mãos exclusivamente para esta finalidade, sendo o mesmo lavado no mínimo uma vez ao dia na própria copa com sabão apropriado.</w:t>
            </w:r>
          </w:p>
        </w:tc>
        <w:tc>
          <w:tcPr>
            <w:tcW w:w="392" w:type="pct"/>
            <w:gridSpan w:val="2"/>
            <w:tcBorders>
              <w:left w:val="single" w:sz="2" w:space="0" w:color="000000"/>
              <w:bottom w:val="single" w:sz="2" w:space="0" w:color="000000"/>
            </w:tcBorders>
            <w:tcMar>
              <w:top w:w="0" w:type="dxa"/>
              <w:left w:w="70" w:type="dxa"/>
              <w:bottom w:w="0" w:type="dxa"/>
              <w:right w:w="70" w:type="dxa"/>
            </w:tcMar>
          </w:tcPr>
          <w:p w14:paraId="5B2F43DA"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left w:val="single" w:sz="2" w:space="0" w:color="000000"/>
              <w:bottom w:val="single" w:sz="2" w:space="0" w:color="000000"/>
            </w:tcBorders>
            <w:tcMar>
              <w:top w:w="0" w:type="dxa"/>
              <w:left w:w="70" w:type="dxa"/>
              <w:bottom w:w="0" w:type="dxa"/>
              <w:right w:w="70" w:type="dxa"/>
            </w:tcMar>
          </w:tcPr>
          <w:p w14:paraId="3F4AF955"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left w:val="single" w:sz="2" w:space="0" w:color="000000"/>
              <w:bottom w:val="single" w:sz="2" w:space="0" w:color="000000"/>
              <w:right w:val="single" w:sz="2" w:space="0" w:color="000000"/>
            </w:tcBorders>
            <w:tcMar>
              <w:top w:w="0" w:type="dxa"/>
              <w:left w:w="70" w:type="dxa"/>
              <w:bottom w:w="0" w:type="dxa"/>
              <w:right w:w="70" w:type="dxa"/>
            </w:tcMar>
          </w:tcPr>
          <w:p w14:paraId="3A4C0460"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31CAB909" w14:textId="77777777" w:rsidTr="00D652E1">
        <w:tc>
          <w:tcPr>
            <w:tcW w:w="337" w:type="pct"/>
            <w:tcBorders>
              <w:left w:val="single" w:sz="2" w:space="0" w:color="000000"/>
              <w:bottom w:val="single" w:sz="2" w:space="0" w:color="000000"/>
            </w:tcBorders>
            <w:tcMar>
              <w:top w:w="0" w:type="dxa"/>
              <w:left w:w="70" w:type="dxa"/>
              <w:bottom w:w="0" w:type="dxa"/>
              <w:right w:w="70" w:type="dxa"/>
            </w:tcMar>
            <w:vAlign w:val="center"/>
          </w:tcPr>
          <w:p w14:paraId="5F840F0E"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28</w:t>
            </w:r>
          </w:p>
        </w:tc>
        <w:tc>
          <w:tcPr>
            <w:tcW w:w="3629" w:type="pct"/>
            <w:gridSpan w:val="3"/>
            <w:tcBorders>
              <w:left w:val="single" w:sz="2" w:space="0" w:color="000000"/>
              <w:bottom w:val="single" w:sz="2" w:space="0" w:color="000000"/>
            </w:tcBorders>
            <w:tcMar>
              <w:top w:w="0" w:type="dxa"/>
              <w:left w:w="70" w:type="dxa"/>
              <w:bottom w:w="0" w:type="dxa"/>
              <w:right w:w="70" w:type="dxa"/>
            </w:tcMar>
          </w:tcPr>
          <w:p w14:paraId="68428252"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Armazenar em galões fornecidos pela Contratante as sobras de água mineral dispensadas nos copos que serão utilizadas para reuso nos serviços de limpeza e conservação.</w:t>
            </w:r>
          </w:p>
        </w:tc>
        <w:tc>
          <w:tcPr>
            <w:tcW w:w="392" w:type="pct"/>
            <w:gridSpan w:val="2"/>
            <w:tcBorders>
              <w:left w:val="single" w:sz="2" w:space="0" w:color="000000"/>
              <w:bottom w:val="single" w:sz="2" w:space="0" w:color="000000"/>
            </w:tcBorders>
            <w:tcMar>
              <w:top w:w="0" w:type="dxa"/>
              <w:left w:w="70" w:type="dxa"/>
              <w:bottom w:w="0" w:type="dxa"/>
              <w:right w:w="70" w:type="dxa"/>
            </w:tcMar>
          </w:tcPr>
          <w:p w14:paraId="5A8E75C1"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left w:val="single" w:sz="2" w:space="0" w:color="000000"/>
              <w:bottom w:val="single" w:sz="2" w:space="0" w:color="000000"/>
            </w:tcBorders>
            <w:tcMar>
              <w:top w:w="0" w:type="dxa"/>
              <w:left w:w="70" w:type="dxa"/>
              <w:bottom w:w="0" w:type="dxa"/>
              <w:right w:w="70" w:type="dxa"/>
            </w:tcMar>
          </w:tcPr>
          <w:p w14:paraId="26485185"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left w:val="single" w:sz="2" w:space="0" w:color="000000"/>
              <w:bottom w:val="single" w:sz="2" w:space="0" w:color="000000"/>
              <w:right w:val="single" w:sz="2" w:space="0" w:color="000000"/>
            </w:tcBorders>
            <w:tcMar>
              <w:top w:w="0" w:type="dxa"/>
              <w:left w:w="70" w:type="dxa"/>
              <w:bottom w:w="0" w:type="dxa"/>
              <w:right w:w="70" w:type="dxa"/>
            </w:tcMar>
          </w:tcPr>
          <w:p w14:paraId="3F6C1E14"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1F61951D" w14:textId="77777777" w:rsidTr="00D652E1">
        <w:trPr>
          <w:trHeight w:val="475"/>
        </w:trPr>
        <w:tc>
          <w:tcPr>
            <w:tcW w:w="337" w:type="pct"/>
            <w:tcBorders>
              <w:top w:val="single" w:sz="2" w:space="0" w:color="000000"/>
              <w:left w:val="single" w:sz="2" w:space="0" w:color="000000"/>
              <w:bottom w:val="single" w:sz="2" w:space="0" w:color="000000"/>
            </w:tcBorders>
            <w:tcMar>
              <w:top w:w="0" w:type="dxa"/>
              <w:left w:w="70" w:type="dxa"/>
              <w:bottom w:w="0" w:type="dxa"/>
              <w:right w:w="70" w:type="dxa"/>
            </w:tcMar>
            <w:vAlign w:val="center"/>
          </w:tcPr>
          <w:p w14:paraId="49296AF5"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29</w:t>
            </w:r>
          </w:p>
        </w:tc>
        <w:tc>
          <w:tcPr>
            <w:tcW w:w="3629" w:type="pct"/>
            <w:gridSpan w:val="3"/>
            <w:tcBorders>
              <w:top w:val="single" w:sz="2" w:space="0" w:color="000000"/>
              <w:left w:val="single" w:sz="2" w:space="0" w:color="000000"/>
              <w:bottom w:val="single" w:sz="2" w:space="0" w:color="000000"/>
            </w:tcBorders>
            <w:tcMar>
              <w:top w:w="0" w:type="dxa"/>
              <w:left w:w="70" w:type="dxa"/>
              <w:bottom w:w="0" w:type="dxa"/>
              <w:right w:w="70" w:type="dxa"/>
            </w:tcMar>
          </w:tcPr>
          <w:p w14:paraId="54F906EE"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Fazer a separação dos resíduos secos, úmidos e orgânicos em parceria com os serviços de limpeza e conservação da Contratante.</w:t>
            </w:r>
          </w:p>
        </w:tc>
        <w:tc>
          <w:tcPr>
            <w:tcW w:w="392" w:type="pct"/>
            <w:gridSpan w:val="2"/>
            <w:tcBorders>
              <w:top w:val="single" w:sz="2" w:space="0" w:color="000000"/>
              <w:left w:val="single" w:sz="2" w:space="0" w:color="000000"/>
              <w:bottom w:val="single" w:sz="2" w:space="0" w:color="000000"/>
            </w:tcBorders>
            <w:tcMar>
              <w:top w:w="0" w:type="dxa"/>
              <w:left w:w="70" w:type="dxa"/>
              <w:bottom w:w="0" w:type="dxa"/>
              <w:right w:w="70" w:type="dxa"/>
            </w:tcMar>
          </w:tcPr>
          <w:p w14:paraId="708BAEB3"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top w:val="single" w:sz="2" w:space="0" w:color="000000"/>
              <w:left w:val="single" w:sz="2" w:space="0" w:color="000000"/>
              <w:bottom w:val="single" w:sz="2" w:space="0" w:color="000000"/>
            </w:tcBorders>
            <w:tcMar>
              <w:top w:w="0" w:type="dxa"/>
              <w:left w:w="70" w:type="dxa"/>
              <w:bottom w:w="0" w:type="dxa"/>
              <w:right w:w="70" w:type="dxa"/>
            </w:tcMar>
          </w:tcPr>
          <w:p w14:paraId="39BA0BDA"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316589BB"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792A1F4C" w14:textId="77777777" w:rsidTr="00D652E1">
        <w:trPr>
          <w:trHeight w:val="475"/>
        </w:trPr>
        <w:tc>
          <w:tcPr>
            <w:tcW w:w="337" w:type="pct"/>
            <w:tcBorders>
              <w:top w:val="single" w:sz="2" w:space="0" w:color="000000"/>
              <w:left w:val="single" w:sz="2" w:space="0" w:color="000000"/>
              <w:bottom w:val="single" w:sz="2" w:space="0" w:color="000000"/>
            </w:tcBorders>
            <w:tcMar>
              <w:top w:w="0" w:type="dxa"/>
              <w:left w:w="70" w:type="dxa"/>
              <w:bottom w:w="0" w:type="dxa"/>
              <w:right w:w="70" w:type="dxa"/>
            </w:tcMar>
            <w:vAlign w:val="center"/>
          </w:tcPr>
          <w:p w14:paraId="7DA24CA1"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lastRenderedPageBreak/>
              <w:t>30</w:t>
            </w:r>
          </w:p>
        </w:tc>
        <w:tc>
          <w:tcPr>
            <w:tcW w:w="3629" w:type="pct"/>
            <w:gridSpan w:val="3"/>
            <w:tcBorders>
              <w:top w:val="single" w:sz="2" w:space="0" w:color="000000"/>
              <w:left w:val="single" w:sz="2" w:space="0" w:color="000000"/>
              <w:bottom w:val="single" w:sz="2" w:space="0" w:color="000000"/>
            </w:tcBorders>
            <w:tcMar>
              <w:top w:w="0" w:type="dxa"/>
              <w:left w:w="70" w:type="dxa"/>
              <w:bottom w:w="0" w:type="dxa"/>
              <w:right w:w="70" w:type="dxa"/>
            </w:tcMar>
          </w:tcPr>
          <w:p w14:paraId="5662A72F"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Adotar medidas para evitar o desperdício de água tratada e água mineral, assim como energia elétrica.</w:t>
            </w:r>
          </w:p>
        </w:tc>
        <w:tc>
          <w:tcPr>
            <w:tcW w:w="392" w:type="pct"/>
            <w:gridSpan w:val="2"/>
            <w:tcBorders>
              <w:top w:val="single" w:sz="2" w:space="0" w:color="000000"/>
              <w:left w:val="single" w:sz="2" w:space="0" w:color="000000"/>
              <w:bottom w:val="single" w:sz="2" w:space="0" w:color="000000"/>
            </w:tcBorders>
            <w:tcMar>
              <w:top w:w="0" w:type="dxa"/>
              <w:left w:w="70" w:type="dxa"/>
              <w:bottom w:w="0" w:type="dxa"/>
              <w:right w:w="70" w:type="dxa"/>
            </w:tcMar>
          </w:tcPr>
          <w:p w14:paraId="21B4A917"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top w:val="single" w:sz="2" w:space="0" w:color="000000"/>
              <w:left w:val="single" w:sz="2" w:space="0" w:color="000000"/>
              <w:bottom w:val="single" w:sz="2" w:space="0" w:color="000000"/>
            </w:tcBorders>
            <w:tcMar>
              <w:top w:w="0" w:type="dxa"/>
              <w:left w:w="70" w:type="dxa"/>
              <w:bottom w:w="0" w:type="dxa"/>
              <w:right w:w="70" w:type="dxa"/>
            </w:tcMar>
          </w:tcPr>
          <w:p w14:paraId="2AC7AA3A"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48DA48DD"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04F674B2" w14:textId="77777777" w:rsidTr="00D652E1">
        <w:tc>
          <w:tcPr>
            <w:tcW w:w="337" w:type="pct"/>
            <w:tcBorders>
              <w:top w:val="single" w:sz="2" w:space="0" w:color="000000"/>
              <w:left w:val="single" w:sz="2" w:space="0" w:color="000000"/>
              <w:bottom w:val="single" w:sz="2" w:space="0" w:color="000000"/>
            </w:tcBorders>
            <w:tcMar>
              <w:top w:w="0" w:type="dxa"/>
              <w:left w:w="70" w:type="dxa"/>
              <w:bottom w:w="0" w:type="dxa"/>
              <w:right w:w="70" w:type="dxa"/>
            </w:tcMar>
            <w:vAlign w:val="center"/>
          </w:tcPr>
          <w:p w14:paraId="5FFF9EB8" w14:textId="77777777" w:rsidR="00D652E1" w:rsidRPr="00D652E1" w:rsidRDefault="00D652E1" w:rsidP="003A5435">
            <w:pPr>
              <w:pStyle w:val="Standard"/>
              <w:snapToGrid w:val="0"/>
              <w:jc w:val="center"/>
              <w:rPr>
                <w:rFonts w:ascii="Spranq eco sans" w:hAnsi="Spranq eco sans"/>
                <w:sz w:val="20"/>
                <w:szCs w:val="20"/>
              </w:rPr>
            </w:pPr>
            <w:r w:rsidRPr="00D652E1">
              <w:rPr>
                <w:rFonts w:ascii="Spranq eco sans" w:hAnsi="Spranq eco sans"/>
                <w:sz w:val="20"/>
                <w:szCs w:val="20"/>
              </w:rPr>
              <w:t>31</w:t>
            </w:r>
          </w:p>
        </w:tc>
        <w:tc>
          <w:tcPr>
            <w:tcW w:w="3629" w:type="pct"/>
            <w:gridSpan w:val="3"/>
            <w:tcBorders>
              <w:top w:val="single" w:sz="2" w:space="0" w:color="000000"/>
              <w:left w:val="single" w:sz="2" w:space="0" w:color="000000"/>
              <w:bottom w:val="single" w:sz="2" w:space="0" w:color="000000"/>
            </w:tcBorders>
            <w:tcMar>
              <w:top w:w="0" w:type="dxa"/>
              <w:left w:w="70" w:type="dxa"/>
              <w:bottom w:w="0" w:type="dxa"/>
              <w:right w:w="70" w:type="dxa"/>
            </w:tcMar>
          </w:tcPr>
          <w:p w14:paraId="6C78D946"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Atendimento sempre cortês e de forma a garantir o atendimento às expectativas dos usuários na prestação dos serviços.</w:t>
            </w:r>
          </w:p>
        </w:tc>
        <w:tc>
          <w:tcPr>
            <w:tcW w:w="392" w:type="pct"/>
            <w:gridSpan w:val="2"/>
            <w:tcBorders>
              <w:top w:val="single" w:sz="2" w:space="0" w:color="000000"/>
              <w:left w:val="single" w:sz="2" w:space="0" w:color="000000"/>
              <w:bottom w:val="single" w:sz="2" w:space="0" w:color="000000"/>
            </w:tcBorders>
            <w:tcMar>
              <w:top w:w="0" w:type="dxa"/>
              <w:left w:w="70" w:type="dxa"/>
              <w:bottom w:w="0" w:type="dxa"/>
              <w:right w:w="70" w:type="dxa"/>
            </w:tcMar>
          </w:tcPr>
          <w:p w14:paraId="733449DD" w14:textId="77777777" w:rsidR="00D652E1" w:rsidRPr="00D652E1" w:rsidRDefault="00D652E1" w:rsidP="003A5435">
            <w:pPr>
              <w:pStyle w:val="Standard"/>
              <w:snapToGrid w:val="0"/>
              <w:jc w:val="both"/>
              <w:rPr>
                <w:rFonts w:ascii="Spranq eco sans" w:hAnsi="Spranq eco sans"/>
                <w:sz w:val="20"/>
                <w:szCs w:val="20"/>
              </w:rPr>
            </w:pPr>
          </w:p>
        </w:tc>
        <w:tc>
          <w:tcPr>
            <w:tcW w:w="380" w:type="pct"/>
            <w:gridSpan w:val="2"/>
            <w:tcBorders>
              <w:top w:val="single" w:sz="2" w:space="0" w:color="000000"/>
              <w:left w:val="single" w:sz="2" w:space="0" w:color="000000"/>
              <w:bottom w:val="single" w:sz="2" w:space="0" w:color="000000"/>
            </w:tcBorders>
            <w:tcMar>
              <w:top w:w="0" w:type="dxa"/>
              <w:left w:w="70" w:type="dxa"/>
              <w:bottom w:w="0" w:type="dxa"/>
              <w:right w:w="70" w:type="dxa"/>
            </w:tcMar>
          </w:tcPr>
          <w:p w14:paraId="380291CE" w14:textId="77777777" w:rsidR="00D652E1" w:rsidRPr="00D652E1" w:rsidRDefault="00D652E1" w:rsidP="003A5435">
            <w:pPr>
              <w:pStyle w:val="Standard"/>
              <w:snapToGrid w:val="0"/>
              <w:jc w:val="both"/>
              <w:rPr>
                <w:rFonts w:ascii="Spranq eco sans" w:hAnsi="Spranq eco sans"/>
                <w:sz w:val="20"/>
                <w:szCs w:val="20"/>
              </w:rPr>
            </w:pPr>
          </w:p>
        </w:tc>
        <w:tc>
          <w:tcPr>
            <w:tcW w:w="261" w:type="pct"/>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55A062AD" w14:textId="77777777" w:rsidR="00D652E1" w:rsidRPr="00D652E1" w:rsidRDefault="00D652E1" w:rsidP="003A5435">
            <w:pPr>
              <w:pStyle w:val="Standard"/>
              <w:snapToGrid w:val="0"/>
              <w:jc w:val="both"/>
              <w:rPr>
                <w:rFonts w:ascii="Spranq eco sans" w:hAnsi="Spranq eco sans"/>
                <w:sz w:val="20"/>
                <w:szCs w:val="20"/>
              </w:rPr>
            </w:pPr>
          </w:p>
        </w:tc>
      </w:tr>
    </w:tbl>
    <w:p w14:paraId="7DE78F13" w14:textId="77777777" w:rsidR="00D652E1" w:rsidRPr="00D652E1" w:rsidRDefault="00D652E1" w:rsidP="00D652E1">
      <w:pPr>
        <w:pStyle w:val="Standard"/>
        <w:jc w:val="both"/>
        <w:rPr>
          <w:rFonts w:ascii="Spranq eco sans" w:hAnsi="Spranq eco sans"/>
          <w:sz w:val="20"/>
          <w:szCs w:val="20"/>
        </w:rPr>
      </w:pPr>
      <w:r w:rsidRPr="00D652E1">
        <w:rPr>
          <w:rFonts w:ascii="Spranq eco sans" w:hAnsi="Spranq eco sans"/>
          <w:sz w:val="20"/>
          <w:szCs w:val="20"/>
        </w:rPr>
        <w:t>*N/A = não se aplica</w:t>
      </w:r>
    </w:p>
    <w:tbl>
      <w:tblPr>
        <w:tblW w:w="5000" w:type="pct"/>
        <w:tblInd w:w="139" w:type="dxa"/>
        <w:tblCellMar>
          <w:left w:w="10" w:type="dxa"/>
          <w:right w:w="10" w:type="dxa"/>
        </w:tblCellMar>
        <w:tblLook w:val="04A0" w:firstRow="1" w:lastRow="0" w:firstColumn="1" w:lastColumn="0" w:noHBand="0" w:noVBand="1"/>
      </w:tblPr>
      <w:tblGrid>
        <w:gridCol w:w="580"/>
        <w:gridCol w:w="2344"/>
        <w:gridCol w:w="2854"/>
        <w:gridCol w:w="1724"/>
        <w:gridCol w:w="740"/>
        <w:gridCol w:w="25"/>
        <w:gridCol w:w="798"/>
      </w:tblGrid>
      <w:tr w:rsidR="00D652E1" w:rsidRPr="00D652E1" w14:paraId="4EBC7FF6" w14:textId="77777777" w:rsidTr="00D652E1">
        <w:tc>
          <w:tcPr>
            <w:tcW w:w="4138" w:type="pct"/>
            <w:gridSpan w:val="4"/>
            <w:tcBorders>
              <w:top w:val="single" w:sz="2" w:space="0" w:color="000000"/>
              <w:left w:val="single" w:sz="2" w:space="0" w:color="000000"/>
              <w:bottom w:val="single" w:sz="2" w:space="0" w:color="000000"/>
            </w:tcBorders>
            <w:shd w:val="clear" w:color="auto" w:fill="D8D8D8"/>
            <w:tcMar>
              <w:top w:w="0" w:type="dxa"/>
              <w:left w:w="70" w:type="dxa"/>
              <w:bottom w:w="0" w:type="dxa"/>
              <w:right w:w="70" w:type="dxa"/>
            </w:tcMar>
            <w:vAlign w:val="center"/>
          </w:tcPr>
          <w:p w14:paraId="3768D7DF" w14:textId="77777777" w:rsidR="00D652E1" w:rsidRPr="00D652E1" w:rsidRDefault="00D652E1" w:rsidP="003A5435">
            <w:pPr>
              <w:pStyle w:val="Standard"/>
              <w:snapToGrid w:val="0"/>
              <w:jc w:val="center"/>
              <w:rPr>
                <w:rFonts w:ascii="Spranq eco sans" w:hAnsi="Spranq eco sans"/>
                <w:b/>
                <w:sz w:val="20"/>
                <w:szCs w:val="20"/>
              </w:rPr>
            </w:pPr>
            <w:r w:rsidRPr="00D652E1">
              <w:rPr>
                <w:rFonts w:ascii="Spranq eco sans" w:hAnsi="Spranq eco sans"/>
                <w:b/>
                <w:sz w:val="20"/>
                <w:szCs w:val="20"/>
              </w:rPr>
              <w:t>AVALIAÇÃO GERAL</w:t>
            </w:r>
          </w:p>
        </w:tc>
        <w:tc>
          <w:tcPr>
            <w:tcW w:w="408" w:type="pct"/>
            <w:tcBorders>
              <w:top w:val="single" w:sz="2" w:space="0" w:color="000000"/>
              <w:left w:val="single" w:sz="2" w:space="0" w:color="000000"/>
              <w:bottom w:val="single" w:sz="2" w:space="0" w:color="000000"/>
            </w:tcBorders>
            <w:shd w:val="clear" w:color="auto" w:fill="D8D8D8"/>
            <w:tcMar>
              <w:top w:w="0" w:type="dxa"/>
              <w:left w:w="70" w:type="dxa"/>
              <w:bottom w:w="0" w:type="dxa"/>
              <w:right w:w="70" w:type="dxa"/>
            </w:tcMar>
            <w:vAlign w:val="center"/>
          </w:tcPr>
          <w:p w14:paraId="4C2E452D" w14:textId="77777777" w:rsidR="00D652E1" w:rsidRPr="00D652E1" w:rsidRDefault="00D652E1" w:rsidP="003A5435">
            <w:pPr>
              <w:pStyle w:val="Standard"/>
              <w:snapToGrid w:val="0"/>
              <w:jc w:val="center"/>
              <w:rPr>
                <w:rFonts w:ascii="Spranq eco sans" w:hAnsi="Spranq eco sans"/>
                <w:b/>
                <w:sz w:val="20"/>
                <w:szCs w:val="20"/>
              </w:rPr>
            </w:pPr>
            <w:r w:rsidRPr="00D652E1">
              <w:rPr>
                <w:rFonts w:ascii="Spranq eco sans" w:hAnsi="Spranq eco sans"/>
                <w:b/>
                <w:sz w:val="20"/>
                <w:szCs w:val="20"/>
              </w:rPr>
              <w:t>SIM</w:t>
            </w:r>
          </w:p>
        </w:tc>
        <w:tc>
          <w:tcPr>
            <w:tcW w:w="454" w:type="pct"/>
            <w:gridSpan w:val="2"/>
            <w:tcBorders>
              <w:top w:val="single" w:sz="2" w:space="0" w:color="000000"/>
              <w:left w:val="single" w:sz="2" w:space="0" w:color="000000"/>
              <w:bottom w:val="single" w:sz="2" w:space="0" w:color="000000"/>
              <w:right w:val="single" w:sz="2" w:space="0" w:color="000000"/>
            </w:tcBorders>
            <w:shd w:val="clear" w:color="auto" w:fill="D8D8D8"/>
            <w:tcMar>
              <w:top w:w="0" w:type="dxa"/>
              <w:left w:w="70" w:type="dxa"/>
              <w:bottom w:w="0" w:type="dxa"/>
              <w:right w:w="70" w:type="dxa"/>
            </w:tcMar>
            <w:vAlign w:val="center"/>
          </w:tcPr>
          <w:p w14:paraId="2620ADE9" w14:textId="77777777" w:rsidR="00D652E1" w:rsidRPr="00D652E1" w:rsidRDefault="00D652E1" w:rsidP="003A5435">
            <w:pPr>
              <w:pStyle w:val="Standard"/>
              <w:snapToGrid w:val="0"/>
              <w:jc w:val="center"/>
              <w:rPr>
                <w:rFonts w:ascii="Spranq eco sans" w:hAnsi="Spranq eco sans"/>
                <w:b/>
                <w:sz w:val="20"/>
                <w:szCs w:val="20"/>
              </w:rPr>
            </w:pPr>
            <w:r w:rsidRPr="00D652E1">
              <w:rPr>
                <w:rFonts w:ascii="Spranq eco sans" w:hAnsi="Spranq eco sans"/>
                <w:b/>
                <w:sz w:val="20"/>
                <w:szCs w:val="20"/>
              </w:rPr>
              <w:t>NÃO</w:t>
            </w:r>
          </w:p>
        </w:tc>
      </w:tr>
      <w:tr w:rsidR="00D652E1" w:rsidRPr="00D652E1" w14:paraId="5E85D7AA" w14:textId="77777777" w:rsidTr="00D652E1">
        <w:tc>
          <w:tcPr>
            <w:tcW w:w="320" w:type="pct"/>
            <w:tcBorders>
              <w:left w:val="single" w:sz="2" w:space="0" w:color="000000"/>
              <w:bottom w:val="single" w:sz="2" w:space="0" w:color="000000"/>
            </w:tcBorders>
            <w:tcMar>
              <w:top w:w="0" w:type="dxa"/>
              <w:left w:w="70" w:type="dxa"/>
              <w:bottom w:w="0" w:type="dxa"/>
              <w:right w:w="70" w:type="dxa"/>
            </w:tcMar>
            <w:vAlign w:val="center"/>
          </w:tcPr>
          <w:p w14:paraId="3085E2AD"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32</w:t>
            </w:r>
          </w:p>
        </w:tc>
        <w:tc>
          <w:tcPr>
            <w:tcW w:w="3818" w:type="pct"/>
            <w:gridSpan w:val="3"/>
            <w:tcBorders>
              <w:left w:val="single" w:sz="2" w:space="0" w:color="000000"/>
              <w:bottom w:val="single" w:sz="2" w:space="0" w:color="000000"/>
            </w:tcBorders>
            <w:tcMar>
              <w:top w:w="0" w:type="dxa"/>
              <w:left w:w="70" w:type="dxa"/>
              <w:bottom w:w="0" w:type="dxa"/>
              <w:right w:w="70" w:type="dxa"/>
            </w:tcMar>
          </w:tcPr>
          <w:p w14:paraId="1B55C651"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Os serviços foram executados a contento?</w:t>
            </w:r>
          </w:p>
        </w:tc>
        <w:tc>
          <w:tcPr>
            <w:tcW w:w="422" w:type="pct"/>
            <w:gridSpan w:val="2"/>
            <w:tcBorders>
              <w:left w:val="single" w:sz="2" w:space="0" w:color="000000"/>
              <w:bottom w:val="single" w:sz="2" w:space="0" w:color="000000"/>
            </w:tcBorders>
            <w:tcMar>
              <w:top w:w="0" w:type="dxa"/>
              <w:left w:w="70" w:type="dxa"/>
              <w:bottom w:w="0" w:type="dxa"/>
              <w:right w:w="70" w:type="dxa"/>
            </w:tcMar>
          </w:tcPr>
          <w:p w14:paraId="44A5BF22" w14:textId="77777777" w:rsidR="00D652E1" w:rsidRPr="00D652E1" w:rsidRDefault="00D652E1" w:rsidP="003A5435">
            <w:pPr>
              <w:pStyle w:val="Standard"/>
              <w:snapToGrid w:val="0"/>
              <w:jc w:val="both"/>
              <w:rPr>
                <w:rFonts w:ascii="Spranq eco sans" w:hAnsi="Spranq eco sans"/>
                <w:sz w:val="20"/>
                <w:szCs w:val="20"/>
              </w:rPr>
            </w:pPr>
          </w:p>
        </w:tc>
        <w:tc>
          <w:tcPr>
            <w:tcW w:w="440" w:type="pct"/>
            <w:tcBorders>
              <w:left w:val="single" w:sz="2" w:space="0" w:color="000000"/>
              <w:bottom w:val="single" w:sz="2" w:space="0" w:color="000000"/>
              <w:right w:val="single" w:sz="2" w:space="0" w:color="000000"/>
            </w:tcBorders>
            <w:tcMar>
              <w:top w:w="0" w:type="dxa"/>
              <w:left w:w="70" w:type="dxa"/>
              <w:bottom w:w="0" w:type="dxa"/>
              <w:right w:w="70" w:type="dxa"/>
            </w:tcMar>
          </w:tcPr>
          <w:p w14:paraId="25A24D8D" w14:textId="77777777" w:rsidR="00D652E1" w:rsidRPr="00D652E1" w:rsidRDefault="00D652E1" w:rsidP="003A5435">
            <w:pPr>
              <w:pStyle w:val="Standard"/>
              <w:snapToGrid w:val="0"/>
              <w:jc w:val="both"/>
              <w:rPr>
                <w:rFonts w:ascii="Spranq eco sans" w:hAnsi="Spranq eco sans"/>
                <w:sz w:val="20"/>
                <w:szCs w:val="20"/>
              </w:rPr>
            </w:pPr>
          </w:p>
        </w:tc>
      </w:tr>
      <w:tr w:rsidR="00D652E1" w:rsidRPr="00D652E1" w14:paraId="6AC426E9" w14:textId="77777777" w:rsidTr="00D652E1">
        <w:trPr>
          <w:trHeight w:val="897"/>
        </w:trPr>
        <w:tc>
          <w:tcPr>
            <w:tcW w:w="5000" w:type="pct"/>
            <w:gridSpan w:val="7"/>
            <w:tcBorders>
              <w:left w:val="single" w:sz="2" w:space="0" w:color="000000"/>
              <w:bottom w:val="single" w:sz="2" w:space="0" w:color="000000"/>
              <w:right w:val="single" w:sz="2" w:space="0" w:color="000000"/>
            </w:tcBorders>
            <w:tcMar>
              <w:top w:w="0" w:type="dxa"/>
              <w:left w:w="70" w:type="dxa"/>
              <w:bottom w:w="0" w:type="dxa"/>
              <w:right w:w="70" w:type="dxa"/>
            </w:tcMar>
          </w:tcPr>
          <w:p w14:paraId="4FAF6C80" w14:textId="77777777" w:rsidR="00D652E1" w:rsidRPr="00D652E1" w:rsidRDefault="00D652E1" w:rsidP="003A5435">
            <w:pPr>
              <w:pStyle w:val="Standard"/>
              <w:snapToGrid w:val="0"/>
              <w:jc w:val="both"/>
              <w:rPr>
                <w:rFonts w:ascii="Spranq eco sans" w:hAnsi="Spranq eco sans"/>
                <w:sz w:val="20"/>
                <w:szCs w:val="20"/>
              </w:rPr>
            </w:pPr>
          </w:p>
          <w:p w14:paraId="17E238E1" w14:textId="77777777" w:rsidR="00D652E1" w:rsidRPr="00D652E1" w:rsidRDefault="00D652E1" w:rsidP="003A5435">
            <w:pPr>
              <w:pStyle w:val="Standard"/>
              <w:snapToGrid w:val="0"/>
              <w:jc w:val="both"/>
              <w:rPr>
                <w:rFonts w:ascii="Spranq eco sans" w:hAnsi="Spranq eco sans"/>
                <w:sz w:val="20"/>
                <w:szCs w:val="20"/>
              </w:rPr>
            </w:pPr>
            <w:r w:rsidRPr="00D652E1">
              <w:rPr>
                <w:rFonts w:ascii="Spranq eco sans" w:hAnsi="Spranq eco sans"/>
                <w:sz w:val="20"/>
                <w:szCs w:val="20"/>
              </w:rPr>
              <w:t>Observações/justificativas – (preencher nos casos em que os serviços não estejam sendo executados a contento)</w:t>
            </w:r>
          </w:p>
          <w:p w14:paraId="5CACC310" w14:textId="77777777" w:rsidR="00D652E1" w:rsidRPr="00D652E1" w:rsidRDefault="00D652E1" w:rsidP="003A5435">
            <w:pPr>
              <w:pStyle w:val="Standard"/>
              <w:jc w:val="both"/>
              <w:rPr>
                <w:rFonts w:ascii="Spranq eco sans" w:hAnsi="Spranq eco sans"/>
                <w:sz w:val="20"/>
                <w:szCs w:val="20"/>
              </w:rPr>
            </w:pPr>
          </w:p>
        </w:tc>
      </w:tr>
      <w:tr w:rsidR="00D652E1" w:rsidRPr="00D652E1" w14:paraId="5DCCA3DF" w14:textId="77777777" w:rsidTr="00D652E1">
        <w:trPr>
          <w:trHeight w:val="400"/>
        </w:trPr>
        <w:tc>
          <w:tcPr>
            <w:tcW w:w="1613" w:type="pct"/>
            <w:gridSpan w:val="2"/>
            <w:tcBorders>
              <w:top w:val="single" w:sz="2" w:space="0" w:color="000000"/>
              <w:left w:val="single" w:sz="2" w:space="0" w:color="000000"/>
              <w:bottom w:val="single" w:sz="2" w:space="0" w:color="000000"/>
            </w:tcBorders>
            <w:tcMar>
              <w:top w:w="0" w:type="dxa"/>
              <w:left w:w="70" w:type="dxa"/>
              <w:bottom w:w="0" w:type="dxa"/>
              <w:right w:w="70" w:type="dxa"/>
            </w:tcMar>
          </w:tcPr>
          <w:p w14:paraId="02159A48" w14:textId="77777777" w:rsidR="00D652E1" w:rsidRPr="00D652E1" w:rsidRDefault="00D652E1" w:rsidP="003A5435">
            <w:pPr>
              <w:pStyle w:val="Standard"/>
              <w:snapToGrid w:val="0"/>
              <w:jc w:val="both"/>
              <w:rPr>
                <w:rFonts w:ascii="Spranq eco sans" w:hAnsi="Spranq eco sans"/>
                <w:b/>
                <w:sz w:val="20"/>
                <w:szCs w:val="20"/>
              </w:rPr>
            </w:pPr>
            <w:r w:rsidRPr="00D652E1">
              <w:rPr>
                <w:rFonts w:ascii="Spranq eco sans" w:hAnsi="Spranq eco sans"/>
                <w:b/>
                <w:sz w:val="20"/>
                <w:szCs w:val="20"/>
              </w:rPr>
              <w:t>LOCAL</w:t>
            </w:r>
          </w:p>
          <w:p w14:paraId="11CC6359" w14:textId="77777777" w:rsidR="00D652E1" w:rsidRPr="00D652E1" w:rsidRDefault="00D652E1" w:rsidP="003A5435">
            <w:pPr>
              <w:pStyle w:val="Standard"/>
              <w:jc w:val="both"/>
              <w:rPr>
                <w:rFonts w:ascii="Spranq eco sans" w:hAnsi="Spranq eco sans"/>
                <w:b/>
                <w:sz w:val="20"/>
                <w:szCs w:val="20"/>
              </w:rPr>
            </w:pPr>
          </w:p>
        </w:tc>
        <w:tc>
          <w:tcPr>
            <w:tcW w:w="1574" w:type="pct"/>
            <w:tcBorders>
              <w:top w:val="single" w:sz="2" w:space="0" w:color="000000"/>
              <w:left w:val="single" w:sz="2" w:space="0" w:color="000000"/>
              <w:bottom w:val="single" w:sz="2" w:space="0" w:color="000000"/>
            </w:tcBorders>
            <w:tcMar>
              <w:top w:w="0" w:type="dxa"/>
              <w:left w:w="70" w:type="dxa"/>
              <w:bottom w:w="0" w:type="dxa"/>
              <w:right w:w="70" w:type="dxa"/>
            </w:tcMar>
          </w:tcPr>
          <w:p w14:paraId="690C00BC" w14:textId="77777777" w:rsidR="00D652E1" w:rsidRPr="00D652E1" w:rsidRDefault="00D652E1" w:rsidP="003A5435">
            <w:pPr>
              <w:pStyle w:val="Ttulo2"/>
              <w:tabs>
                <w:tab w:val="left" w:pos="0"/>
              </w:tabs>
              <w:snapToGrid w:val="0"/>
              <w:rPr>
                <w:rFonts w:ascii="Spranq eco sans" w:hAnsi="Spranq eco sans" w:cs="Mangal"/>
                <w:bCs/>
              </w:rPr>
            </w:pPr>
            <w:r w:rsidRPr="00D652E1">
              <w:rPr>
                <w:rFonts w:ascii="Spranq eco sans" w:hAnsi="Spranq eco sans" w:cs="Mangal"/>
              </w:rPr>
              <w:t>DATA</w:t>
            </w:r>
          </w:p>
          <w:p w14:paraId="0C850E02" w14:textId="77777777" w:rsidR="00D652E1" w:rsidRPr="00D652E1" w:rsidRDefault="00D652E1" w:rsidP="003A5435">
            <w:pPr>
              <w:pStyle w:val="Standard"/>
              <w:jc w:val="both"/>
              <w:rPr>
                <w:rFonts w:ascii="Spranq eco sans" w:hAnsi="Spranq eco sans"/>
                <w:b/>
                <w:sz w:val="20"/>
                <w:szCs w:val="20"/>
              </w:rPr>
            </w:pPr>
          </w:p>
        </w:tc>
        <w:tc>
          <w:tcPr>
            <w:tcW w:w="1813" w:type="pct"/>
            <w:gridSpan w:val="4"/>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677710CE" w14:textId="77777777" w:rsidR="00D652E1" w:rsidRPr="00D652E1" w:rsidRDefault="00D652E1" w:rsidP="003A5435">
            <w:pPr>
              <w:pStyle w:val="Ttulo2"/>
              <w:tabs>
                <w:tab w:val="left" w:pos="0"/>
              </w:tabs>
              <w:snapToGrid w:val="0"/>
              <w:rPr>
                <w:rFonts w:ascii="Spranq eco sans" w:hAnsi="Spranq eco sans" w:cs="Mangal"/>
                <w:bCs/>
              </w:rPr>
            </w:pPr>
            <w:r w:rsidRPr="00D652E1">
              <w:rPr>
                <w:rFonts w:ascii="Spranq eco sans" w:hAnsi="Spranq eco sans" w:cs="Mangal"/>
              </w:rPr>
              <w:t>CARIMBO/ASSINATURA</w:t>
            </w:r>
          </w:p>
        </w:tc>
      </w:tr>
    </w:tbl>
    <w:p w14:paraId="246C7905" w14:textId="0EB79794" w:rsidR="00D652E1" w:rsidRPr="00D652E1" w:rsidRDefault="00D652E1" w:rsidP="00D652E1">
      <w:pPr>
        <w:jc w:val="center"/>
        <w:rPr>
          <w:rFonts w:ascii="Spranq eco sans" w:hAnsi="Spranq eco sans"/>
          <w:szCs w:val="20"/>
        </w:rPr>
      </w:pPr>
      <w:r w:rsidRPr="00D652E1">
        <w:rPr>
          <w:rFonts w:ascii="Spranq eco sans" w:hAnsi="Spranq eco sans"/>
          <w:szCs w:val="20"/>
        </w:rPr>
        <w:t>Encaminhar mensalmente ao Gestor do Contrato</w:t>
      </w:r>
    </w:p>
    <w:sectPr w:rsidR="00D652E1" w:rsidRPr="00D652E1" w:rsidSect="002F61DA">
      <w:headerReference w:type="default" r:id="rId8"/>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05119" w14:textId="77777777" w:rsidR="00DC405D" w:rsidRDefault="00DC405D">
      <w:r>
        <w:separator/>
      </w:r>
    </w:p>
  </w:endnote>
  <w:endnote w:type="continuationSeparator" w:id="0">
    <w:p w14:paraId="0CE865F8" w14:textId="77777777" w:rsidR="00DC405D" w:rsidRDefault="00DC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5FF" w:usb2="0A246029" w:usb3="00000000" w:csb0="000001FF" w:csb1="00000000"/>
  </w:font>
  <w:font w:name="Lohit Hindi">
    <w:charset w:val="00"/>
    <w:family w:val="roman"/>
    <w:pitch w:val="default"/>
  </w:font>
  <w:font w:name="Tms Rmn">
    <w:panose1 w:val="02020603040505020304"/>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C3540" w14:textId="77777777" w:rsidR="00FC1894" w:rsidRDefault="00FC1894" w:rsidP="00FC1894">
    <w:pPr>
      <w:pStyle w:val="Rodap"/>
      <w:jc w:val="center"/>
      <w:rPr>
        <w:rFonts w:ascii="Spranq eco sans" w:hAnsi="Spranq eco sans"/>
      </w:rPr>
    </w:pPr>
  </w:p>
  <w:p w14:paraId="3F19F0E4" w14:textId="38156DA5" w:rsidR="00FC1894" w:rsidRDefault="00FC1894" w:rsidP="00FC1894">
    <w:pPr>
      <w:pStyle w:val="Rodap"/>
      <w:jc w:val="center"/>
    </w:pPr>
    <w:r>
      <w:rPr>
        <w:rFonts w:ascii="Spranq eco sans" w:hAnsi="Spranq eco sans"/>
      </w:rPr>
      <w:t xml:space="preserve">IFMT – </w:t>
    </w:r>
    <w:r>
      <w:rPr>
        <w:rFonts w:ascii="Spranq eco sans" w:hAnsi="Spranq eco sans"/>
        <w:i/>
      </w:rPr>
      <w:t xml:space="preserve">Campus </w:t>
    </w:r>
    <w:r>
      <w:rPr>
        <w:rFonts w:ascii="Spranq eco sans" w:hAnsi="Spranq eco sans"/>
      </w:rPr>
      <w:t>Alta Floresta (UASG 158972)</w:t>
    </w:r>
  </w:p>
  <w:p w14:paraId="613B3963" w14:textId="77777777" w:rsidR="00FC1894" w:rsidRDefault="00FC1894" w:rsidP="00FC1894">
    <w:pPr>
      <w:pStyle w:val="Rodap"/>
      <w:jc w:val="center"/>
    </w:pPr>
    <w:r>
      <w:rPr>
        <w:rFonts w:ascii="Spranq eco sans" w:hAnsi="Spranq eco sans"/>
      </w:rPr>
      <w:t xml:space="preserve">Endereço: </w:t>
    </w:r>
    <w:r>
      <w:rPr>
        <w:rFonts w:ascii="Spranq eco sans" w:hAnsi="Spranq eco sans" w:cs="Arial"/>
      </w:rPr>
      <w:t>Rodovia MT-208, S/N, Lote 143-A</w:t>
    </w:r>
    <w:r>
      <w:rPr>
        <w:rFonts w:ascii="Spranq eco sans" w:hAnsi="Spranq eco sans"/>
      </w:rPr>
      <w:t>, Alta Floresta/MT, CEP: 78.580-000, Caixa Postal nº 148.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8A70A" w14:textId="77777777" w:rsidR="00DC405D" w:rsidRDefault="00DC405D">
      <w:r>
        <w:separator/>
      </w:r>
    </w:p>
  </w:footnote>
  <w:footnote w:type="continuationSeparator" w:id="0">
    <w:p w14:paraId="667C2EAB" w14:textId="77777777" w:rsidR="00DC405D" w:rsidRDefault="00DC405D">
      <w:r>
        <w:continuationSeparator/>
      </w:r>
    </w:p>
  </w:footnote>
  <w:footnote w:id="1">
    <w:p w14:paraId="71D9CDE8" w14:textId="77777777" w:rsidR="003A5435" w:rsidRDefault="003A5435" w:rsidP="00244529">
      <w:pPr>
        <w:pStyle w:val="Textodenotaderodap"/>
        <w:jc w:val="both"/>
      </w:pPr>
      <w:r>
        <w:rPr>
          <w:rStyle w:val="Refdenotaderodap"/>
        </w:rPr>
        <w:footnoteRef/>
      </w:r>
      <w:r>
        <w:rPr>
          <w:rFonts w:ascii="Spranq eco sans" w:hAnsi="Spranq eco sans" w:cs="Times New Roman"/>
          <w:sz w:val="16"/>
          <w:szCs w:val="16"/>
        </w:rPr>
        <w:t xml:space="preserve"> Cabe à licitante, no momento de realizar a sua proposta, verificar se os valores constantes na tabela continuam vigentes.</w:t>
      </w:r>
    </w:p>
  </w:footnote>
  <w:footnote w:id="2">
    <w:p w14:paraId="4BBD3E62" w14:textId="77777777" w:rsidR="003A5435" w:rsidRDefault="003A5435" w:rsidP="00244529">
      <w:pPr>
        <w:pStyle w:val="Textodenotaderodap"/>
        <w:jc w:val="both"/>
      </w:pPr>
      <w:r>
        <w:rPr>
          <w:rStyle w:val="Refdenotaderodap"/>
        </w:rPr>
        <w:footnoteRef/>
      </w:r>
      <w:r>
        <w:rPr>
          <w:rFonts w:ascii="Spranq eco sans" w:hAnsi="Spranq eco sans"/>
          <w:sz w:val="16"/>
          <w:szCs w:val="16"/>
        </w:rPr>
        <w:t xml:space="preserve"> </w:t>
      </w:r>
      <w:r>
        <w:rPr>
          <w:rFonts w:ascii="Spranq eco sans" w:hAnsi="Spranq eco sans" w:cs="Times New Roman"/>
          <w:sz w:val="16"/>
          <w:szCs w:val="16"/>
        </w:rPr>
        <w:t>Cabe à licitante, no momento de realizar a sua proposta, verificar se os valores constantes na tabela continuam vigentes.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D23E1" w14:textId="77777777" w:rsidR="003A5435" w:rsidRDefault="003A5435" w:rsidP="00695FA0">
    <w:pPr>
      <w:pStyle w:val="Cabealho"/>
      <w:jc w:val="center"/>
    </w:pPr>
    <w:r>
      <w:rPr>
        <w:noProof/>
      </w:rPr>
      <w:drawing>
        <wp:inline distT="0" distB="0" distL="0" distR="0" wp14:anchorId="4C3EDCAD" wp14:editId="22A4AE0B">
          <wp:extent cx="748811" cy="695328"/>
          <wp:effectExtent l="0" t="0" r="0" b="9522"/>
          <wp:docPr id="2"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48811" cy="695328"/>
                  </a:xfrm>
                  <a:prstGeom prst="rect">
                    <a:avLst/>
                  </a:prstGeom>
                  <a:noFill/>
                  <a:ln>
                    <a:noFill/>
                    <a:prstDash/>
                  </a:ln>
                </pic:spPr>
              </pic:pic>
            </a:graphicData>
          </a:graphic>
        </wp:inline>
      </w:drawing>
    </w:r>
  </w:p>
  <w:p w14:paraId="33B677EF" w14:textId="77777777" w:rsidR="003A5435" w:rsidRDefault="003A5435" w:rsidP="00695FA0">
    <w:pPr>
      <w:jc w:val="center"/>
    </w:pPr>
    <w:r>
      <w:rPr>
        <w:rFonts w:ascii="Spranq eco sans" w:hAnsi="Spranq eco sans" w:cs="Times New Roman"/>
        <w:b/>
        <w:szCs w:val="20"/>
      </w:rPr>
      <w:t>SERVIÇO PÚBLICO FEDERAL</w:t>
    </w:r>
  </w:p>
  <w:p w14:paraId="7A23D5C6" w14:textId="77777777" w:rsidR="003A5435" w:rsidRDefault="003A5435" w:rsidP="00695FA0">
    <w:pPr>
      <w:jc w:val="center"/>
    </w:pPr>
    <w:r>
      <w:rPr>
        <w:rFonts w:ascii="Spranq eco sans" w:hAnsi="Spranq eco sans" w:cs="Times New Roman"/>
        <w:b/>
        <w:szCs w:val="20"/>
      </w:rPr>
      <w:t>MINISTÉRIO DA EDUCAÇÃO</w:t>
    </w:r>
  </w:p>
  <w:p w14:paraId="4BCD17D9" w14:textId="77777777" w:rsidR="003A5435" w:rsidRDefault="003A5435" w:rsidP="00695FA0">
    <w:pPr>
      <w:jc w:val="center"/>
    </w:pPr>
    <w:r>
      <w:rPr>
        <w:rFonts w:ascii="Spranq eco sans" w:hAnsi="Spranq eco sans" w:cs="Times New Roman"/>
        <w:b/>
        <w:szCs w:val="20"/>
      </w:rPr>
      <w:t>INSTITUTO FEDERAL DE EDUCAÇÃO, CIÊNCIA E TECNOLOGIA DE MATO GROSSO</w:t>
    </w:r>
  </w:p>
  <w:p w14:paraId="1618B0AF" w14:textId="77777777" w:rsidR="003A5435" w:rsidRDefault="003A5435" w:rsidP="00695FA0">
    <w:pPr>
      <w:pStyle w:val="Cabealho"/>
      <w:jc w:val="center"/>
    </w:pPr>
    <w:r>
      <w:rPr>
        <w:rFonts w:ascii="Spranq eco sans" w:hAnsi="Spranq eco sans" w:cs="Times New Roman"/>
        <w:b/>
        <w:i/>
      </w:rPr>
      <w:t>CAMPUS</w:t>
    </w:r>
    <w:r>
      <w:rPr>
        <w:rFonts w:ascii="Spranq eco sans" w:hAnsi="Spranq eco sans" w:cs="Times New Roman"/>
        <w:b/>
      </w:rPr>
      <w:t xml:space="preserve"> ALTA FLORESTA</w:t>
    </w:r>
  </w:p>
  <w:p w14:paraId="567A69E6" w14:textId="77777777" w:rsidR="003A5435" w:rsidRDefault="003A54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CD78C4"/>
    <w:multiLevelType w:val="multilevel"/>
    <w:tmpl w:val="A11ADAE4"/>
    <w:lvl w:ilvl="0">
      <w:start w:val="19"/>
      <w:numFmt w:val="decimal"/>
      <w:lvlText w:val="%1"/>
      <w:lvlJc w:val="left"/>
      <w:pPr>
        <w:ind w:left="540" w:hanging="540"/>
      </w:pPr>
      <w:rPr>
        <w:rFonts w:hint="default"/>
      </w:rPr>
    </w:lvl>
    <w:lvl w:ilvl="1">
      <w:start w:val="1"/>
      <w:numFmt w:val="decimal"/>
      <w:lvlText w:val="%1.%2"/>
      <w:lvlJc w:val="left"/>
      <w:pPr>
        <w:ind w:left="1107" w:hanging="540"/>
      </w:pPr>
      <w:rPr>
        <w:rFonts w:hint="default"/>
        <w:i/>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F3B6BF9"/>
    <w:multiLevelType w:val="multilevel"/>
    <w:tmpl w:val="28441FE8"/>
    <w:lvl w:ilvl="0">
      <w:start w:val="15"/>
      <w:numFmt w:val="decimal"/>
      <w:lvlText w:val="%1"/>
      <w:lvlJc w:val="left"/>
      <w:pPr>
        <w:ind w:left="540" w:hanging="540"/>
      </w:pPr>
      <w:rPr>
        <w:rFonts w:hint="default"/>
      </w:rPr>
    </w:lvl>
    <w:lvl w:ilvl="1">
      <w:start w:val="2"/>
      <w:numFmt w:val="decimal"/>
      <w:lvlText w:val="%1.%2"/>
      <w:lvlJc w:val="left"/>
      <w:pPr>
        <w:ind w:left="1107" w:hanging="540"/>
      </w:pPr>
      <w:rPr>
        <w:rFonts w:hint="default"/>
        <w:i/>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D5C100D"/>
    <w:multiLevelType w:val="multilevel"/>
    <w:tmpl w:val="A28A0208"/>
    <w:lvl w:ilvl="0">
      <w:start w:val="1"/>
      <w:numFmt w:val="decimal"/>
      <w:pStyle w:val="Nivel1"/>
      <w:lvlText w:val="%1."/>
      <w:lvlJc w:val="left"/>
      <w:pPr>
        <w:ind w:left="360" w:hanging="360"/>
      </w:pPr>
      <w:rPr>
        <w:rFonts w:hint="default"/>
      </w:rPr>
    </w:lvl>
    <w:lvl w:ilvl="1">
      <w:start w:val="1"/>
      <w:numFmt w:val="decimal"/>
      <w:lvlText w:val="%1.%2."/>
      <w:lvlJc w:val="left"/>
      <w:pPr>
        <w:ind w:left="432" w:hanging="432"/>
      </w:pPr>
      <w:rPr>
        <w:rFonts w:ascii="Spranq eco sans" w:hAnsi="Spranq eco sans" w:hint="default"/>
        <w:b w:val="0"/>
        <w:i w:val="0"/>
        <w:color w:val="auto"/>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i w:val="0"/>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0C4027"/>
    <w:multiLevelType w:val="multilevel"/>
    <w:tmpl w:val="A11ADAE4"/>
    <w:lvl w:ilvl="0">
      <w:start w:val="19"/>
      <w:numFmt w:val="decimal"/>
      <w:lvlText w:val="%1"/>
      <w:lvlJc w:val="left"/>
      <w:pPr>
        <w:ind w:left="540" w:hanging="540"/>
      </w:pPr>
      <w:rPr>
        <w:rFonts w:hint="default"/>
      </w:rPr>
    </w:lvl>
    <w:lvl w:ilvl="1">
      <w:start w:val="1"/>
      <w:numFmt w:val="decimal"/>
      <w:lvlText w:val="%1.%2"/>
      <w:lvlJc w:val="left"/>
      <w:pPr>
        <w:ind w:left="1107" w:hanging="540"/>
      </w:pPr>
      <w:rPr>
        <w:rFonts w:hint="default"/>
        <w:i/>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C184EF7"/>
    <w:multiLevelType w:val="multilevel"/>
    <w:tmpl w:val="315E64C0"/>
    <w:lvl w:ilvl="0">
      <w:start w:val="19"/>
      <w:numFmt w:val="decimal"/>
      <w:lvlText w:val="%1"/>
      <w:lvlJc w:val="left"/>
      <w:pPr>
        <w:ind w:left="540" w:hanging="540"/>
      </w:pPr>
      <w:rPr>
        <w:rFonts w:hint="default"/>
        <w:b/>
      </w:rPr>
    </w:lvl>
    <w:lvl w:ilvl="1">
      <w:start w:val="3"/>
      <w:numFmt w:val="decimal"/>
      <w:lvlText w:val="%1.%2"/>
      <w:lvlJc w:val="left"/>
      <w:pPr>
        <w:ind w:left="1152" w:hanging="540"/>
      </w:pPr>
      <w:rPr>
        <w:rFonts w:hint="default"/>
        <w:b/>
      </w:rPr>
    </w:lvl>
    <w:lvl w:ilvl="2">
      <w:start w:val="1"/>
      <w:numFmt w:val="decimal"/>
      <w:lvlText w:val="%1.%2.%3"/>
      <w:lvlJc w:val="left"/>
      <w:pPr>
        <w:ind w:left="1944" w:hanging="720"/>
      </w:pPr>
      <w:rPr>
        <w:rFonts w:hint="default"/>
        <w:b w:val="0"/>
      </w:rPr>
    </w:lvl>
    <w:lvl w:ilvl="3">
      <w:start w:val="1"/>
      <w:numFmt w:val="decimal"/>
      <w:lvlText w:val="%1.%2.%3.%4"/>
      <w:lvlJc w:val="left"/>
      <w:pPr>
        <w:ind w:left="2556" w:hanging="720"/>
      </w:pPr>
      <w:rPr>
        <w:rFonts w:hint="default"/>
        <w:b w:val="0"/>
      </w:rPr>
    </w:lvl>
    <w:lvl w:ilvl="4">
      <w:start w:val="1"/>
      <w:numFmt w:val="decimal"/>
      <w:lvlText w:val="%1.%2.%3.%4.%5"/>
      <w:lvlJc w:val="left"/>
      <w:pPr>
        <w:ind w:left="3528" w:hanging="1080"/>
      </w:pPr>
      <w:rPr>
        <w:rFonts w:hint="default"/>
        <w:b/>
      </w:rPr>
    </w:lvl>
    <w:lvl w:ilvl="5">
      <w:start w:val="1"/>
      <w:numFmt w:val="decimal"/>
      <w:lvlText w:val="%1.%2.%3.%4.%5.%6"/>
      <w:lvlJc w:val="left"/>
      <w:pPr>
        <w:ind w:left="4140" w:hanging="1080"/>
      </w:pPr>
      <w:rPr>
        <w:rFonts w:hint="default"/>
        <w:b/>
      </w:rPr>
    </w:lvl>
    <w:lvl w:ilvl="6">
      <w:start w:val="1"/>
      <w:numFmt w:val="decimal"/>
      <w:lvlText w:val="%1.%2.%3.%4.%5.%6.%7"/>
      <w:lvlJc w:val="left"/>
      <w:pPr>
        <w:ind w:left="5112" w:hanging="1440"/>
      </w:pPr>
      <w:rPr>
        <w:rFonts w:hint="default"/>
        <w:b/>
      </w:rPr>
    </w:lvl>
    <w:lvl w:ilvl="7">
      <w:start w:val="1"/>
      <w:numFmt w:val="decimal"/>
      <w:lvlText w:val="%1.%2.%3.%4.%5.%6.%7.%8"/>
      <w:lvlJc w:val="left"/>
      <w:pPr>
        <w:ind w:left="5724" w:hanging="1440"/>
      </w:pPr>
      <w:rPr>
        <w:rFonts w:hint="default"/>
        <w:b/>
      </w:rPr>
    </w:lvl>
    <w:lvl w:ilvl="8">
      <w:start w:val="1"/>
      <w:numFmt w:val="decimal"/>
      <w:lvlText w:val="%1.%2.%3.%4.%5.%6.%7.%8.%9"/>
      <w:lvlJc w:val="left"/>
      <w:pPr>
        <w:ind w:left="6696" w:hanging="1800"/>
      </w:pPr>
      <w:rPr>
        <w:rFonts w:hint="default"/>
        <w:b/>
      </w:rPr>
    </w:lvl>
  </w:abstractNum>
  <w:abstractNum w:abstractNumId="7" w15:restartNumberingAfterBreak="0">
    <w:nsid w:val="343E595D"/>
    <w:multiLevelType w:val="multilevel"/>
    <w:tmpl w:val="B0B22448"/>
    <w:lvl w:ilvl="0">
      <w:start w:val="19"/>
      <w:numFmt w:val="decimal"/>
      <w:lvlText w:val="%1"/>
      <w:lvlJc w:val="left"/>
      <w:pPr>
        <w:ind w:left="540" w:hanging="540"/>
      </w:pPr>
      <w:rPr>
        <w:rFonts w:hint="default"/>
      </w:rPr>
    </w:lvl>
    <w:lvl w:ilvl="1">
      <w:start w:val="3"/>
      <w:numFmt w:val="decimal"/>
      <w:lvlText w:val="%1.%2"/>
      <w:lvlJc w:val="left"/>
      <w:pPr>
        <w:ind w:left="1107" w:hanging="54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B5141BC"/>
    <w:multiLevelType w:val="multilevel"/>
    <w:tmpl w:val="338CE3DE"/>
    <w:styleLink w:val="WWOutlineListStyle18"/>
    <w:lvl w:ilvl="0">
      <w:start w:val="1"/>
      <w:numFmt w:val="lowerLetter"/>
      <w:pStyle w:val="Subttulo"/>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53831A96"/>
    <w:multiLevelType w:val="multilevel"/>
    <w:tmpl w:val="25BE637C"/>
    <w:lvl w:ilvl="0">
      <w:start w:val="14"/>
      <w:numFmt w:val="decimal"/>
      <w:lvlText w:val="%1"/>
      <w:lvlJc w:val="left"/>
      <w:pPr>
        <w:ind w:left="480" w:hanging="480"/>
      </w:pPr>
      <w:rPr>
        <w:rFonts w:cs="Tahoma" w:hint="default"/>
      </w:rPr>
    </w:lvl>
    <w:lvl w:ilvl="1">
      <w:start w:val="25"/>
      <w:numFmt w:val="decimal"/>
      <w:lvlText w:val="%1.%2"/>
      <w:lvlJc w:val="left"/>
      <w:pPr>
        <w:ind w:left="905" w:hanging="480"/>
      </w:pPr>
      <w:rPr>
        <w:rFonts w:cs="Tahoma" w:hint="default"/>
      </w:rPr>
    </w:lvl>
    <w:lvl w:ilvl="2">
      <w:start w:val="1"/>
      <w:numFmt w:val="decimal"/>
      <w:lvlText w:val="%1.%2.%3"/>
      <w:lvlJc w:val="left"/>
      <w:pPr>
        <w:ind w:left="1570" w:hanging="720"/>
      </w:pPr>
      <w:rPr>
        <w:rFonts w:cs="Tahoma" w:hint="default"/>
      </w:rPr>
    </w:lvl>
    <w:lvl w:ilvl="3">
      <w:start w:val="1"/>
      <w:numFmt w:val="decimal"/>
      <w:lvlText w:val="%1.%2.%3.%4"/>
      <w:lvlJc w:val="left"/>
      <w:pPr>
        <w:ind w:left="1995" w:hanging="720"/>
      </w:pPr>
      <w:rPr>
        <w:rFonts w:cs="Tahoma" w:hint="default"/>
      </w:rPr>
    </w:lvl>
    <w:lvl w:ilvl="4">
      <w:start w:val="1"/>
      <w:numFmt w:val="decimal"/>
      <w:lvlText w:val="%1.%2.%3.%4.%5"/>
      <w:lvlJc w:val="left"/>
      <w:pPr>
        <w:ind w:left="2780" w:hanging="1080"/>
      </w:pPr>
      <w:rPr>
        <w:rFonts w:cs="Tahoma" w:hint="default"/>
      </w:rPr>
    </w:lvl>
    <w:lvl w:ilvl="5">
      <w:start w:val="1"/>
      <w:numFmt w:val="decimal"/>
      <w:lvlText w:val="%1.%2.%3.%4.%5.%6"/>
      <w:lvlJc w:val="left"/>
      <w:pPr>
        <w:ind w:left="3205" w:hanging="1080"/>
      </w:pPr>
      <w:rPr>
        <w:rFonts w:cs="Tahoma" w:hint="default"/>
      </w:rPr>
    </w:lvl>
    <w:lvl w:ilvl="6">
      <w:start w:val="1"/>
      <w:numFmt w:val="decimal"/>
      <w:lvlText w:val="%1.%2.%3.%4.%5.%6.%7"/>
      <w:lvlJc w:val="left"/>
      <w:pPr>
        <w:ind w:left="3990" w:hanging="1440"/>
      </w:pPr>
      <w:rPr>
        <w:rFonts w:cs="Tahoma" w:hint="default"/>
      </w:rPr>
    </w:lvl>
    <w:lvl w:ilvl="7">
      <w:start w:val="1"/>
      <w:numFmt w:val="decimal"/>
      <w:lvlText w:val="%1.%2.%3.%4.%5.%6.%7.%8"/>
      <w:lvlJc w:val="left"/>
      <w:pPr>
        <w:ind w:left="4415" w:hanging="1440"/>
      </w:pPr>
      <w:rPr>
        <w:rFonts w:cs="Tahoma" w:hint="default"/>
      </w:rPr>
    </w:lvl>
    <w:lvl w:ilvl="8">
      <w:start w:val="1"/>
      <w:numFmt w:val="decimal"/>
      <w:lvlText w:val="%1.%2.%3.%4.%5.%6.%7.%8.%9"/>
      <w:lvlJc w:val="left"/>
      <w:pPr>
        <w:ind w:left="5200" w:hanging="1800"/>
      </w:pPr>
      <w:rPr>
        <w:rFonts w:cs="Tahoma" w:hint="default"/>
      </w:rPr>
    </w:lvl>
  </w:abstractNum>
  <w:abstractNum w:abstractNumId="10" w15:restartNumberingAfterBreak="0">
    <w:nsid w:val="56070303"/>
    <w:multiLevelType w:val="hybridMultilevel"/>
    <w:tmpl w:val="4C9A002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57843042"/>
    <w:multiLevelType w:val="multilevel"/>
    <w:tmpl w:val="4B52E2A2"/>
    <w:lvl w:ilvl="0">
      <w:start w:val="15"/>
      <w:numFmt w:val="decimal"/>
      <w:lvlText w:val="%1"/>
      <w:lvlJc w:val="left"/>
      <w:pPr>
        <w:ind w:left="540" w:hanging="540"/>
      </w:pPr>
      <w:rPr>
        <w:rFonts w:hint="default"/>
      </w:rPr>
    </w:lvl>
    <w:lvl w:ilvl="1">
      <w:start w:val="1"/>
      <w:numFmt w:val="decimal"/>
      <w:lvlText w:val="%1.%2"/>
      <w:lvlJc w:val="left"/>
      <w:pPr>
        <w:ind w:left="1107" w:hanging="54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91424B8"/>
    <w:multiLevelType w:val="multilevel"/>
    <w:tmpl w:val="C28E4D86"/>
    <w:lvl w:ilvl="0">
      <w:start w:val="1"/>
      <w:numFmt w:val="decimal"/>
      <w:lvlText w:val="%1."/>
      <w:lvlJc w:val="left"/>
      <w:pPr>
        <w:ind w:left="720" w:hanging="360"/>
      </w:pPr>
      <w:rPr>
        <w:rFonts w:ascii="Spranq eco sans" w:hAnsi="Spranq eco san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3"/>
  </w:num>
  <w:num w:numId="4">
    <w:abstractNumId w:val="3"/>
  </w:num>
  <w:num w:numId="5">
    <w:abstractNumId w:val="9"/>
  </w:num>
  <w:num w:numId="6">
    <w:abstractNumId w:val="2"/>
  </w:num>
  <w:num w:numId="7">
    <w:abstractNumId w:val="5"/>
  </w:num>
  <w:num w:numId="8">
    <w:abstractNumId w:val="1"/>
  </w:num>
  <w:num w:numId="9">
    <w:abstractNumId w:val="4"/>
  </w:num>
  <w:num w:numId="10">
    <w:abstractNumId w:val="7"/>
  </w:num>
  <w:num w:numId="11">
    <w:abstractNumId w:val="6"/>
  </w:num>
  <w:num w:numId="12">
    <w:abstractNumId w:val="11"/>
  </w:num>
  <w:num w:numId="13">
    <w:abstractNumId w:val="8"/>
  </w:num>
  <w:num w:numId="14">
    <w:abstractNumId w:val="12"/>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236D"/>
    <w:rsid w:val="00003298"/>
    <w:rsid w:val="00004C77"/>
    <w:rsid w:val="000064E4"/>
    <w:rsid w:val="00006FE4"/>
    <w:rsid w:val="000113CB"/>
    <w:rsid w:val="0002260C"/>
    <w:rsid w:val="0002306D"/>
    <w:rsid w:val="000242C8"/>
    <w:rsid w:val="00026788"/>
    <w:rsid w:val="00027155"/>
    <w:rsid w:val="000307E6"/>
    <w:rsid w:val="000318BA"/>
    <w:rsid w:val="00034A29"/>
    <w:rsid w:val="00040957"/>
    <w:rsid w:val="00047D73"/>
    <w:rsid w:val="00047FC7"/>
    <w:rsid w:val="00052745"/>
    <w:rsid w:val="000535E1"/>
    <w:rsid w:val="00054146"/>
    <w:rsid w:val="00055152"/>
    <w:rsid w:val="00056433"/>
    <w:rsid w:val="00057D37"/>
    <w:rsid w:val="00060414"/>
    <w:rsid w:val="0006183D"/>
    <w:rsid w:val="00062853"/>
    <w:rsid w:val="00063028"/>
    <w:rsid w:val="00063B13"/>
    <w:rsid w:val="0006537A"/>
    <w:rsid w:val="000670EC"/>
    <w:rsid w:val="000677A2"/>
    <w:rsid w:val="000706C4"/>
    <w:rsid w:val="00070EA5"/>
    <w:rsid w:val="0007699D"/>
    <w:rsid w:val="00076CBC"/>
    <w:rsid w:val="000779C7"/>
    <w:rsid w:val="0008101B"/>
    <w:rsid w:val="00081098"/>
    <w:rsid w:val="00082976"/>
    <w:rsid w:val="00082C1B"/>
    <w:rsid w:val="000879AC"/>
    <w:rsid w:val="00087EF2"/>
    <w:rsid w:val="0009021C"/>
    <w:rsid w:val="000906F5"/>
    <w:rsid w:val="00090F5D"/>
    <w:rsid w:val="000911EE"/>
    <w:rsid w:val="00092759"/>
    <w:rsid w:val="00094321"/>
    <w:rsid w:val="00096CB9"/>
    <w:rsid w:val="000A102A"/>
    <w:rsid w:val="000A1A7B"/>
    <w:rsid w:val="000A1B88"/>
    <w:rsid w:val="000A23DA"/>
    <w:rsid w:val="000A674F"/>
    <w:rsid w:val="000B7B55"/>
    <w:rsid w:val="000C123B"/>
    <w:rsid w:val="000C21AD"/>
    <w:rsid w:val="000C2C16"/>
    <w:rsid w:val="000C6023"/>
    <w:rsid w:val="000C670A"/>
    <w:rsid w:val="000D1F6C"/>
    <w:rsid w:val="000D2AC3"/>
    <w:rsid w:val="000D3676"/>
    <w:rsid w:val="000E4A4B"/>
    <w:rsid w:val="000F1C1C"/>
    <w:rsid w:val="000F4088"/>
    <w:rsid w:val="000F411A"/>
    <w:rsid w:val="000F4F96"/>
    <w:rsid w:val="000F5A07"/>
    <w:rsid w:val="00100990"/>
    <w:rsid w:val="00102207"/>
    <w:rsid w:val="00104A79"/>
    <w:rsid w:val="00105707"/>
    <w:rsid w:val="0010670C"/>
    <w:rsid w:val="001100B2"/>
    <w:rsid w:val="00110198"/>
    <w:rsid w:val="001103FF"/>
    <w:rsid w:val="00111036"/>
    <w:rsid w:val="00113EEB"/>
    <w:rsid w:val="00114259"/>
    <w:rsid w:val="001163BB"/>
    <w:rsid w:val="001213C6"/>
    <w:rsid w:val="001219B0"/>
    <w:rsid w:val="00122A27"/>
    <w:rsid w:val="00124990"/>
    <w:rsid w:val="00126E1D"/>
    <w:rsid w:val="0012730B"/>
    <w:rsid w:val="00130306"/>
    <w:rsid w:val="001304C0"/>
    <w:rsid w:val="001315F2"/>
    <w:rsid w:val="00133136"/>
    <w:rsid w:val="001334FA"/>
    <w:rsid w:val="001377C7"/>
    <w:rsid w:val="0014004B"/>
    <w:rsid w:val="0014325E"/>
    <w:rsid w:val="00143707"/>
    <w:rsid w:val="001449A3"/>
    <w:rsid w:val="00144F4E"/>
    <w:rsid w:val="00145673"/>
    <w:rsid w:val="00145EFA"/>
    <w:rsid w:val="00146BDF"/>
    <w:rsid w:val="001516EA"/>
    <w:rsid w:val="00153E25"/>
    <w:rsid w:val="00154505"/>
    <w:rsid w:val="001545A4"/>
    <w:rsid w:val="00156311"/>
    <w:rsid w:val="0015684D"/>
    <w:rsid w:val="00156F35"/>
    <w:rsid w:val="00160784"/>
    <w:rsid w:val="00160BBD"/>
    <w:rsid w:val="00160DA4"/>
    <w:rsid w:val="00161844"/>
    <w:rsid w:val="0016584A"/>
    <w:rsid w:val="001671BF"/>
    <w:rsid w:val="00170CE1"/>
    <w:rsid w:val="001735C9"/>
    <w:rsid w:val="00173CBD"/>
    <w:rsid w:val="00174584"/>
    <w:rsid w:val="00174CAA"/>
    <w:rsid w:val="00175CFD"/>
    <w:rsid w:val="00177CD5"/>
    <w:rsid w:val="001817D2"/>
    <w:rsid w:val="00182F7B"/>
    <w:rsid w:val="00183C33"/>
    <w:rsid w:val="00184086"/>
    <w:rsid w:val="001904A8"/>
    <w:rsid w:val="0019373C"/>
    <w:rsid w:val="00193F8B"/>
    <w:rsid w:val="00197701"/>
    <w:rsid w:val="00197D87"/>
    <w:rsid w:val="001A0435"/>
    <w:rsid w:val="001A1732"/>
    <w:rsid w:val="001A1991"/>
    <w:rsid w:val="001A2CE9"/>
    <w:rsid w:val="001A3A05"/>
    <w:rsid w:val="001A3E18"/>
    <w:rsid w:val="001A4051"/>
    <w:rsid w:val="001A7EC9"/>
    <w:rsid w:val="001B005B"/>
    <w:rsid w:val="001B6DE5"/>
    <w:rsid w:val="001B7BE2"/>
    <w:rsid w:val="001C329F"/>
    <w:rsid w:val="001C3F32"/>
    <w:rsid w:val="001C4433"/>
    <w:rsid w:val="001C48B6"/>
    <w:rsid w:val="001C4C04"/>
    <w:rsid w:val="001C694F"/>
    <w:rsid w:val="001C721E"/>
    <w:rsid w:val="001D0D66"/>
    <w:rsid w:val="001D2791"/>
    <w:rsid w:val="001D4867"/>
    <w:rsid w:val="001D731A"/>
    <w:rsid w:val="001E3AAF"/>
    <w:rsid w:val="001E5673"/>
    <w:rsid w:val="001E6526"/>
    <w:rsid w:val="001E65F6"/>
    <w:rsid w:val="001F0A6E"/>
    <w:rsid w:val="001F298A"/>
    <w:rsid w:val="001F39FA"/>
    <w:rsid w:val="00202A04"/>
    <w:rsid w:val="00202D3A"/>
    <w:rsid w:val="00205197"/>
    <w:rsid w:val="0020593D"/>
    <w:rsid w:val="00206F5F"/>
    <w:rsid w:val="00207B98"/>
    <w:rsid w:val="00210001"/>
    <w:rsid w:val="0021106D"/>
    <w:rsid w:val="002211BB"/>
    <w:rsid w:val="00221BA5"/>
    <w:rsid w:val="00222359"/>
    <w:rsid w:val="00222980"/>
    <w:rsid w:val="002241A2"/>
    <w:rsid w:val="00224CFB"/>
    <w:rsid w:val="00225762"/>
    <w:rsid w:val="00225D21"/>
    <w:rsid w:val="002279BB"/>
    <w:rsid w:val="00230086"/>
    <w:rsid w:val="00230982"/>
    <w:rsid w:val="00231E9C"/>
    <w:rsid w:val="00232820"/>
    <w:rsid w:val="00235FC4"/>
    <w:rsid w:val="002360A9"/>
    <w:rsid w:val="002361A4"/>
    <w:rsid w:val="00240B17"/>
    <w:rsid w:val="0024148E"/>
    <w:rsid w:val="00241D78"/>
    <w:rsid w:val="00241E2C"/>
    <w:rsid w:val="00244529"/>
    <w:rsid w:val="00246DAE"/>
    <w:rsid w:val="002538B4"/>
    <w:rsid w:val="002538E3"/>
    <w:rsid w:val="002539D4"/>
    <w:rsid w:val="00255C24"/>
    <w:rsid w:val="00260802"/>
    <w:rsid w:val="00260E3B"/>
    <w:rsid w:val="0026386A"/>
    <w:rsid w:val="00265AD7"/>
    <w:rsid w:val="00267125"/>
    <w:rsid w:val="00267B22"/>
    <w:rsid w:val="00270AFF"/>
    <w:rsid w:val="00270DC3"/>
    <w:rsid w:val="00271CB6"/>
    <w:rsid w:val="0027301A"/>
    <w:rsid w:val="00275A4D"/>
    <w:rsid w:val="00276ECC"/>
    <w:rsid w:val="002839F7"/>
    <w:rsid w:val="00283C0E"/>
    <w:rsid w:val="0028765E"/>
    <w:rsid w:val="0029037D"/>
    <w:rsid w:val="002937D4"/>
    <w:rsid w:val="002A08C8"/>
    <w:rsid w:val="002A186D"/>
    <w:rsid w:val="002A35E1"/>
    <w:rsid w:val="002A5E16"/>
    <w:rsid w:val="002C4545"/>
    <w:rsid w:val="002C54C1"/>
    <w:rsid w:val="002C5E38"/>
    <w:rsid w:val="002C7FE3"/>
    <w:rsid w:val="002D0027"/>
    <w:rsid w:val="002D226D"/>
    <w:rsid w:val="002D4183"/>
    <w:rsid w:val="002D5E6D"/>
    <w:rsid w:val="002D5FC1"/>
    <w:rsid w:val="002D656F"/>
    <w:rsid w:val="002D78B4"/>
    <w:rsid w:val="002D7C8E"/>
    <w:rsid w:val="002E044E"/>
    <w:rsid w:val="002E160F"/>
    <w:rsid w:val="002E1A76"/>
    <w:rsid w:val="002E3F91"/>
    <w:rsid w:val="002E480D"/>
    <w:rsid w:val="002E5F6B"/>
    <w:rsid w:val="002E6E63"/>
    <w:rsid w:val="002F084D"/>
    <w:rsid w:val="002F308B"/>
    <w:rsid w:val="002F61DA"/>
    <w:rsid w:val="002F6356"/>
    <w:rsid w:val="0030043B"/>
    <w:rsid w:val="003053DD"/>
    <w:rsid w:val="00307E4B"/>
    <w:rsid w:val="00310B4A"/>
    <w:rsid w:val="0031762E"/>
    <w:rsid w:val="00320359"/>
    <w:rsid w:val="003238C3"/>
    <w:rsid w:val="00324BCD"/>
    <w:rsid w:val="00324F30"/>
    <w:rsid w:val="00325023"/>
    <w:rsid w:val="00325FD8"/>
    <w:rsid w:val="003265B9"/>
    <w:rsid w:val="00327232"/>
    <w:rsid w:val="00327E3F"/>
    <w:rsid w:val="00331182"/>
    <w:rsid w:val="003345CF"/>
    <w:rsid w:val="00336608"/>
    <w:rsid w:val="00336E28"/>
    <w:rsid w:val="00340EE0"/>
    <w:rsid w:val="00343032"/>
    <w:rsid w:val="003464AF"/>
    <w:rsid w:val="0035395E"/>
    <w:rsid w:val="0035471C"/>
    <w:rsid w:val="0035658A"/>
    <w:rsid w:val="0036043D"/>
    <w:rsid w:val="00360B42"/>
    <w:rsid w:val="00364141"/>
    <w:rsid w:val="00364909"/>
    <w:rsid w:val="0036493D"/>
    <w:rsid w:val="00367EF6"/>
    <w:rsid w:val="003735C7"/>
    <w:rsid w:val="00373F2A"/>
    <w:rsid w:val="003779A2"/>
    <w:rsid w:val="0038139C"/>
    <w:rsid w:val="00386157"/>
    <w:rsid w:val="00386ADE"/>
    <w:rsid w:val="00387CF3"/>
    <w:rsid w:val="00391E14"/>
    <w:rsid w:val="00394FC0"/>
    <w:rsid w:val="003959F6"/>
    <w:rsid w:val="003A0A97"/>
    <w:rsid w:val="003A490D"/>
    <w:rsid w:val="003A5166"/>
    <w:rsid w:val="003A5435"/>
    <w:rsid w:val="003A67DE"/>
    <w:rsid w:val="003A70C8"/>
    <w:rsid w:val="003A73C1"/>
    <w:rsid w:val="003B09C3"/>
    <w:rsid w:val="003B2449"/>
    <w:rsid w:val="003B791E"/>
    <w:rsid w:val="003C11D9"/>
    <w:rsid w:val="003C25D1"/>
    <w:rsid w:val="003C309D"/>
    <w:rsid w:val="003C4734"/>
    <w:rsid w:val="003C4B47"/>
    <w:rsid w:val="003C609E"/>
    <w:rsid w:val="003C6275"/>
    <w:rsid w:val="003C76E5"/>
    <w:rsid w:val="003D4C36"/>
    <w:rsid w:val="003D6B09"/>
    <w:rsid w:val="003E058E"/>
    <w:rsid w:val="003E2D2A"/>
    <w:rsid w:val="003E40D9"/>
    <w:rsid w:val="003E4927"/>
    <w:rsid w:val="003E49E4"/>
    <w:rsid w:val="003E4D76"/>
    <w:rsid w:val="003E55B1"/>
    <w:rsid w:val="003F004A"/>
    <w:rsid w:val="003F1437"/>
    <w:rsid w:val="003F14CD"/>
    <w:rsid w:val="003F185C"/>
    <w:rsid w:val="003F36A3"/>
    <w:rsid w:val="003F403C"/>
    <w:rsid w:val="003F442D"/>
    <w:rsid w:val="003F480E"/>
    <w:rsid w:val="003F605B"/>
    <w:rsid w:val="003F6E4B"/>
    <w:rsid w:val="00400AB1"/>
    <w:rsid w:val="004019DC"/>
    <w:rsid w:val="004028FB"/>
    <w:rsid w:val="00403FF4"/>
    <w:rsid w:val="0040443F"/>
    <w:rsid w:val="004053E1"/>
    <w:rsid w:val="00407F1C"/>
    <w:rsid w:val="00411F0D"/>
    <w:rsid w:val="00412417"/>
    <w:rsid w:val="00415EBB"/>
    <w:rsid w:val="00415F27"/>
    <w:rsid w:val="00416A59"/>
    <w:rsid w:val="00417A99"/>
    <w:rsid w:val="00417CA8"/>
    <w:rsid w:val="0042190C"/>
    <w:rsid w:val="00424B86"/>
    <w:rsid w:val="00424FBC"/>
    <w:rsid w:val="00425359"/>
    <w:rsid w:val="004316D7"/>
    <w:rsid w:val="00431EDA"/>
    <w:rsid w:val="0043231C"/>
    <w:rsid w:val="00432470"/>
    <w:rsid w:val="00435447"/>
    <w:rsid w:val="00436BC6"/>
    <w:rsid w:val="0044074E"/>
    <w:rsid w:val="00441EA1"/>
    <w:rsid w:val="0044208D"/>
    <w:rsid w:val="00445798"/>
    <w:rsid w:val="0044725C"/>
    <w:rsid w:val="00447465"/>
    <w:rsid w:val="004536C6"/>
    <w:rsid w:val="00455CBE"/>
    <w:rsid w:val="00455EB7"/>
    <w:rsid w:val="00455FD5"/>
    <w:rsid w:val="00460E8A"/>
    <w:rsid w:val="0046230A"/>
    <w:rsid w:val="00462C95"/>
    <w:rsid w:val="0046486A"/>
    <w:rsid w:val="004648B5"/>
    <w:rsid w:val="00470371"/>
    <w:rsid w:val="00470FE7"/>
    <w:rsid w:val="00471BBB"/>
    <w:rsid w:val="00471EFB"/>
    <w:rsid w:val="00475CC8"/>
    <w:rsid w:val="004773FC"/>
    <w:rsid w:val="004774D7"/>
    <w:rsid w:val="00480328"/>
    <w:rsid w:val="0048095D"/>
    <w:rsid w:val="00482EAE"/>
    <w:rsid w:val="004834FC"/>
    <w:rsid w:val="00483B15"/>
    <w:rsid w:val="00483D96"/>
    <w:rsid w:val="00483FB9"/>
    <w:rsid w:val="00484044"/>
    <w:rsid w:val="00484BD8"/>
    <w:rsid w:val="004937B1"/>
    <w:rsid w:val="004941CF"/>
    <w:rsid w:val="00494AE7"/>
    <w:rsid w:val="0049533B"/>
    <w:rsid w:val="004B05B0"/>
    <w:rsid w:val="004B0CAC"/>
    <w:rsid w:val="004B19B5"/>
    <w:rsid w:val="004B1D7D"/>
    <w:rsid w:val="004B2EA6"/>
    <w:rsid w:val="004B460A"/>
    <w:rsid w:val="004C0212"/>
    <w:rsid w:val="004C05F9"/>
    <w:rsid w:val="004C4FCA"/>
    <w:rsid w:val="004D3B02"/>
    <w:rsid w:val="004D41F6"/>
    <w:rsid w:val="004D4BBD"/>
    <w:rsid w:val="004D793C"/>
    <w:rsid w:val="004E0194"/>
    <w:rsid w:val="004E37BB"/>
    <w:rsid w:val="004E495D"/>
    <w:rsid w:val="004E578F"/>
    <w:rsid w:val="004E7BEB"/>
    <w:rsid w:val="004F2210"/>
    <w:rsid w:val="004F2C7E"/>
    <w:rsid w:val="004F597F"/>
    <w:rsid w:val="004F5DF9"/>
    <w:rsid w:val="004F6139"/>
    <w:rsid w:val="004F66B4"/>
    <w:rsid w:val="004F78C6"/>
    <w:rsid w:val="005011B7"/>
    <w:rsid w:val="0050224C"/>
    <w:rsid w:val="005037A6"/>
    <w:rsid w:val="005040D4"/>
    <w:rsid w:val="005056F7"/>
    <w:rsid w:val="00512D53"/>
    <w:rsid w:val="00513B0B"/>
    <w:rsid w:val="00514883"/>
    <w:rsid w:val="005200A5"/>
    <w:rsid w:val="0052237D"/>
    <w:rsid w:val="00523C55"/>
    <w:rsid w:val="00523F32"/>
    <w:rsid w:val="0052713C"/>
    <w:rsid w:val="00530489"/>
    <w:rsid w:val="0053132E"/>
    <w:rsid w:val="00540AC8"/>
    <w:rsid w:val="0055086D"/>
    <w:rsid w:val="00561C04"/>
    <w:rsid w:val="0056213B"/>
    <w:rsid w:val="00562F82"/>
    <w:rsid w:val="00564913"/>
    <w:rsid w:val="005719BB"/>
    <w:rsid w:val="00571F84"/>
    <w:rsid w:val="0057644C"/>
    <w:rsid w:val="00577C4E"/>
    <w:rsid w:val="005800D8"/>
    <w:rsid w:val="005846C9"/>
    <w:rsid w:val="00585282"/>
    <w:rsid w:val="00585C83"/>
    <w:rsid w:val="00585F85"/>
    <w:rsid w:val="005873FC"/>
    <w:rsid w:val="00590AB2"/>
    <w:rsid w:val="00590EAF"/>
    <w:rsid w:val="00595DA6"/>
    <w:rsid w:val="005A3BE7"/>
    <w:rsid w:val="005A4FC1"/>
    <w:rsid w:val="005A6A91"/>
    <w:rsid w:val="005B0066"/>
    <w:rsid w:val="005B1D0B"/>
    <w:rsid w:val="005B2CDA"/>
    <w:rsid w:val="005B65B4"/>
    <w:rsid w:val="005C1196"/>
    <w:rsid w:val="005C3930"/>
    <w:rsid w:val="005C48E3"/>
    <w:rsid w:val="005C64A6"/>
    <w:rsid w:val="005C76D8"/>
    <w:rsid w:val="005D414F"/>
    <w:rsid w:val="005D5009"/>
    <w:rsid w:val="005E1321"/>
    <w:rsid w:val="005E2DD4"/>
    <w:rsid w:val="005E3CBE"/>
    <w:rsid w:val="005E599E"/>
    <w:rsid w:val="005E5F39"/>
    <w:rsid w:val="005E632B"/>
    <w:rsid w:val="005E6D43"/>
    <w:rsid w:val="005F5E67"/>
    <w:rsid w:val="005F6197"/>
    <w:rsid w:val="005F6F64"/>
    <w:rsid w:val="005F7B0A"/>
    <w:rsid w:val="005F7E84"/>
    <w:rsid w:val="006004D3"/>
    <w:rsid w:val="00600A96"/>
    <w:rsid w:val="00605C11"/>
    <w:rsid w:val="00606440"/>
    <w:rsid w:val="00606568"/>
    <w:rsid w:val="006078C1"/>
    <w:rsid w:val="006078C2"/>
    <w:rsid w:val="00610F04"/>
    <w:rsid w:val="0061391C"/>
    <w:rsid w:val="00614B05"/>
    <w:rsid w:val="006171A9"/>
    <w:rsid w:val="00622D7E"/>
    <w:rsid w:val="00623436"/>
    <w:rsid w:val="00625E89"/>
    <w:rsid w:val="0063180A"/>
    <w:rsid w:val="00632B18"/>
    <w:rsid w:val="00634314"/>
    <w:rsid w:val="00640F39"/>
    <w:rsid w:val="00643246"/>
    <w:rsid w:val="006507D0"/>
    <w:rsid w:val="00651AA0"/>
    <w:rsid w:val="00655AAF"/>
    <w:rsid w:val="00656A30"/>
    <w:rsid w:val="00656AB0"/>
    <w:rsid w:val="0066451B"/>
    <w:rsid w:val="006673E7"/>
    <w:rsid w:val="00674964"/>
    <w:rsid w:val="00677836"/>
    <w:rsid w:val="00680B7E"/>
    <w:rsid w:val="00683124"/>
    <w:rsid w:val="00683B94"/>
    <w:rsid w:val="00684A71"/>
    <w:rsid w:val="00686692"/>
    <w:rsid w:val="00693033"/>
    <w:rsid w:val="00693321"/>
    <w:rsid w:val="00694893"/>
    <w:rsid w:val="00694DD9"/>
    <w:rsid w:val="00695FA0"/>
    <w:rsid w:val="0069603B"/>
    <w:rsid w:val="0069651B"/>
    <w:rsid w:val="006A12B1"/>
    <w:rsid w:val="006A44B2"/>
    <w:rsid w:val="006A5F42"/>
    <w:rsid w:val="006A6103"/>
    <w:rsid w:val="006B10ED"/>
    <w:rsid w:val="006B156A"/>
    <w:rsid w:val="006B1F8D"/>
    <w:rsid w:val="006B366A"/>
    <w:rsid w:val="006B51B2"/>
    <w:rsid w:val="006B5DE9"/>
    <w:rsid w:val="006C17A0"/>
    <w:rsid w:val="006C1F43"/>
    <w:rsid w:val="006C6C26"/>
    <w:rsid w:val="006D27E3"/>
    <w:rsid w:val="006D4135"/>
    <w:rsid w:val="006D75D3"/>
    <w:rsid w:val="006E09F2"/>
    <w:rsid w:val="006E2BF6"/>
    <w:rsid w:val="006E721C"/>
    <w:rsid w:val="006F2210"/>
    <w:rsid w:val="006F3EE2"/>
    <w:rsid w:val="006F4E96"/>
    <w:rsid w:val="006F6679"/>
    <w:rsid w:val="006F66ED"/>
    <w:rsid w:val="00700BE4"/>
    <w:rsid w:val="00700CBD"/>
    <w:rsid w:val="007028C7"/>
    <w:rsid w:val="00704462"/>
    <w:rsid w:val="00704B05"/>
    <w:rsid w:val="00706925"/>
    <w:rsid w:val="0070743B"/>
    <w:rsid w:val="00710B52"/>
    <w:rsid w:val="00710C7E"/>
    <w:rsid w:val="00712378"/>
    <w:rsid w:val="0071652A"/>
    <w:rsid w:val="00733DE0"/>
    <w:rsid w:val="007357C5"/>
    <w:rsid w:val="00737C11"/>
    <w:rsid w:val="00737DAB"/>
    <w:rsid w:val="0074032D"/>
    <w:rsid w:val="00740D25"/>
    <w:rsid w:val="00741328"/>
    <w:rsid w:val="007454A4"/>
    <w:rsid w:val="00745C1F"/>
    <w:rsid w:val="00752569"/>
    <w:rsid w:val="00754828"/>
    <w:rsid w:val="00756F76"/>
    <w:rsid w:val="00765367"/>
    <w:rsid w:val="00766B49"/>
    <w:rsid w:val="0076781A"/>
    <w:rsid w:val="007679B9"/>
    <w:rsid w:val="007701A1"/>
    <w:rsid w:val="00773B7C"/>
    <w:rsid w:val="00773BCC"/>
    <w:rsid w:val="00776572"/>
    <w:rsid w:val="0077738D"/>
    <w:rsid w:val="007774C2"/>
    <w:rsid w:val="00780AA1"/>
    <w:rsid w:val="00783442"/>
    <w:rsid w:val="00784F62"/>
    <w:rsid w:val="0078508A"/>
    <w:rsid w:val="00787D28"/>
    <w:rsid w:val="0079000C"/>
    <w:rsid w:val="00790D93"/>
    <w:rsid w:val="00791CD7"/>
    <w:rsid w:val="00791DC2"/>
    <w:rsid w:val="0079430D"/>
    <w:rsid w:val="0079754C"/>
    <w:rsid w:val="0079792E"/>
    <w:rsid w:val="007A1395"/>
    <w:rsid w:val="007A5F4A"/>
    <w:rsid w:val="007A7B70"/>
    <w:rsid w:val="007A7E38"/>
    <w:rsid w:val="007B1824"/>
    <w:rsid w:val="007B19CE"/>
    <w:rsid w:val="007B4A7C"/>
    <w:rsid w:val="007B6432"/>
    <w:rsid w:val="007B7C23"/>
    <w:rsid w:val="007C0255"/>
    <w:rsid w:val="007C09C8"/>
    <w:rsid w:val="007C0C22"/>
    <w:rsid w:val="007C0F8B"/>
    <w:rsid w:val="007C13ED"/>
    <w:rsid w:val="007C2707"/>
    <w:rsid w:val="007C36F0"/>
    <w:rsid w:val="007D1B3D"/>
    <w:rsid w:val="007D3572"/>
    <w:rsid w:val="007D501A"/>
    <w:rsid w:val="007D6286"/>
    <w:rsid w:val="007E2993"/>
    <w:rsid w:val="007E3DA1"/>
    <w:rsid w:val="007E3F65"/>
    <w:rsid w:val="007E5253"/>
    <w:rsid w:val="007E563F"/>
    <w:rsid w:val="007E57A5"/>
    <w:rsid w:val="007E585A"/>
    <w:rsid w:val="007E68F6"/>
    <w:rsid w:val="007E6EF9"/>
    <w:rsid w:val="007F0511"/>
    <w:rsid w:val="007F2AE5"/>
    <w:rsid w:val="007F6AB0"/>
    <w:rsid w:val="0080329B"/>
    <w:rsid w:val="00803805"/>
    <w:rsid w:val="0080582D"/>
    <w:rsid w:val="0080756C"/>
    <w:rsid w:val="008170C4"/>
    <w:rsid w:val="008175D1"/>
    <w:rsid w:val="00822758"/>
    <w:rsid w:val="00822B5A"/>
    <w:rsid w:val="00831204"/>
    <w:rsid w:val="00831208"/>
    <w:rsid w:val="00835A02"/>
    <w:rsid w:val="00841F35"/>
    <w:rsid w:val="008429CF"/>
    <w:rsid w:val="008440ED"/>
    <w:rsid w:val="008446E2"/>
    <w:rsid w:val="00847E19"/>
    <w:rsid w:val="00850CD3"/>
    <w:rsid w:val="0085112C"/>
    <w:rsid w:val="00853A9D"/>
    <w:rsid w:val="00855857"/>
    <w:rsid w:val="008570FD"/>
    <w:rsid w:val="008601A9"/>
    <w:rsid w:val="00861824"/>
    <w:rsid w:val="00861E43"/>
    <w:rsid w:val="0086450A"/>
    <w:rsid w:val="0086588C"/>
    <w:rsid w:val="00865B0D"/>
    <w:rsid w:val="00866CA6"/>
    <w:rsid w:val="00866F68"/>
    <w:rsid w:val="00871B33"/>
    <w:rsid w:val="00872949"/>
    <w:rsid w:val="008729C2"/>
    <w:rsid w:val="00875AB0"/>
    <w:rsid w:val="00882AE0"/>
    <w:rsid w:val="00883AB3"/>
    <w:rsid w:val="0088616A"/>
    <w:rsid w:val="00886530"/>
    <w:rsid w:val="00887874"/>
    <w:rsid w:val="00890A88"/>
    <w:rsid w:val="008941DB"/>
    <w:rsid w:val="00894C85"/>
    <w:rsid w:val="00897C32"/>
    <w:rsid w:val="008A16EA"/>
    <w:rsid w:val="008A7148"/>
    <w:rsid w:val="008B391D"/>
    <w:rsid w:val="008B6162"/>
    <w:rsid w:val="008C04DF"/>
    <w:rsid w:val="008C1971"/>
    <w:rsid w:val="008C74F4"/>
    <w:rsid w:val="008D2CAF"/>
    <w:rsid w:val="008D3ACE"/>
    <w:rsid w:val="008D51CC"/>
    <w:rsid w:val="008D78DF"/>
    <w:rsid w:val="008E0580"/>
    <w:rsid w:val="008E12AE"/>
    <w:rsid w:val="008E20C1"/>
    <w:rsid w:val="008E4F95"/>
    <w:rsid w:val="008E5DC7"/>
    <w:rsid w:val="008E6BB0"/>
    <w:rsid w:val="008E7C6F"/>
    <w:rsid w:val="008F2ED4"/>
    <w:rsid w:val="008F4D52"/>
    <w:rsid w:val="008F4E41"/>
    <w:rsid w:val="00902BBF"/>
    <w:rsid w:val="0090408D"/>
    <w:rsid w:val="00904E6B"/>
    <w:rsid w:val="00906EEC"/>
    <w:rsid w:val="0091032D"/>
    <w:rsid w:val="00911DEC"/>
    <w:rsid w:val="00913861"/>
    <w:rsid w:val="00914204"/>
    <w:rsid w:val="00915C7E"/>
    <w:rsid w:val="00921CFC"/>
    <w:rsid w:val="00922606"/>
    <w:rsid w:val="00922D31"/>
    <w:rsid w:val="0092559F"/>
    <w:rsid w:val="0092763A"/>
    <w:rsid w:val="00931141"/>
    <w:rsid w:val="00935665"/>
    <w:rsid w:val="00935B30"/>
    <w:rsid w:val="00936A4E"/>
    <w:rsid w:val="00940AD0"/>
    <w:rsid w:val="00941580"/>
    <w:rsid w:val="00942981"/>
    <w:rsid w:val="00942D50"/>
    <w:rsid w:val="00944E0C"/>
    <w:rsid w:val="00947D27"/>
    <w:rsid w:val="00950D81"/>
    <w:rsid w:val="00951B95"/>
    <w:rsid w:val="009527E9"/>
    <w:rsid w:val="009543EB"/>
    <w:rsid w:val="0095470F"/>
    <w:rsid w:val="00956CA9"/>
    <w:rsid w:val="00962156"/>
    <w:rsid w:val="009623AB"/>
    <w:rsid w:val="009651B0"/>
    <w:rsid w:val="00965EAC"/>
    <w:rsid w:val="00966A06"/>
    <w:rsid w:val="00970A6B"/>
    <w:rsid w:val="00975E13"/>
    <w:rsid w:val="009763C4"/>
    <w:rsid w:val="00976BDD"/>
    <w:rsid w:val="00977BDB"/>
    <w:rsid w:val="009803F1"/>
    <w:rsid w:val="00983053"/>
    <w:rsid w:val="009844F7"/>
    <w:rsid w:val="00985657"/>
    <w:rsid w:val="00985B89"/>
    <w:rsid w:val="00987477"/>
    <w:rsid w:val="00987810"/>
    <w:rsid w:val="00987EFD"/>
    <w:rsid w:val="0099079E"/>
    <w:rsid w:val="00990902"/>
    <w:rsid w:val="00991589"/>
    <w:rsid w:val="00991DCC"/>
    <w:rsid w:val="00992FDD"/>
    <w:rsid w:val="00993501"/>
    <w:rsid w:val="0099592E"/>
    <w:rsid w:val="00995FFD"/>
    <w:rsid w:val="009A2D91"/>
    <w:rsid w:val="009A3207"/>
    <w:rsid w:val="009A43D0"/>
    <w:rsid w:val="009A45B0"/>
    <w:rsid w:val="009A5500"/>
    <w:rsid w:val="009A6A6F"/>
    <w:rsid w:val="009A7ED9"/>
    <w:rsid w:val="009B0EAA"/>
    <w:rsid w:val="009B1B69"/>
    <w:rsid w:val="009B518B"/>
    <w:rsid w:val="009C18C4"/>
    <w:rsid w:val="009C470D"/>
    <w:rsid w:val="009C638B"/>
    <w:rsid w:val="009D3626"/>
    <w:rsid w:val="009D68FB"/>
    <w:rsid w:val="009E04B3"/>
    <w:rsid w:val="009E0DFC"/>
    <w:rsid w:val="009E5B74"/>
    <w:rsid w:val="009E7C14"/>
    <w:rsid w:val="009F419C"/>
    <w:rsid w:val="009F43E0"/>
    <w:rsid w:val="00A006F8"/>
    <w:rsid w:val="00A016F2"/>
    <w:rsid w:val="00A04A8C"/>
    <w:rsid w:val="00A04F1B"/>
    <w:rsid w:val="00A055A5"/>
    <w:rsid w:val="00A06703"/>
    <w:rsid w:val="00A12A7C"/>
    <w:rsid w:val="00A12FC7"/>
    <w:rsid w:val="00A1330E"/>
    <w:rsid w:val="00A1461F"/>
    <w:rsid w:val="00A147CC"/>
    <w:rsid w:val="00A25344"/>
    <w:rsid w:val="00A26690"/>
    <w:rsid w:val="00A32338"/>
    <w:rsid w:val="00A36676"/>
    <w:rsid w:val="00A36EDD"/>
    <w:rsid w:val="00A375DC"/>
    <w:rsid w:val="00A402A1"/>
    <w:rsid w:val="00A43154"/>
    <w:rsid w:val="00A44175"/>
    <w:rsid w:val="00A50D22"/>
    <w:rsid w:val="00A512C3"/>
    <w:rsid w:val="00A571FE"/>
    <w:rsid w:val="00A57232"/>
    <w:rsid w:val="00A60395"/>
    <w:rsid w:val="00A622B3"/>
    <w:rsid w:val="00A6287E"/>
    <w:rsid w:val="00A659D0"/>
    <w:rsid w:val="00A703B8"/>
    <w:rsid w:val="00A708B1"/>
    <w:rsid w:val="00A73262"/>
    <w:rsid w:val="00A76CE0"/>
    <w:rsid w:val="00A77C2C"/>
    <w:rsid w:val="00A80062"/>
    <w:rsid w:val="00A837B2"/>
    <w:rsid w:val="00A8441F"/>
    <w:rsid w:val="00A84B32"/>
    <w:rsid w:val="00A856EB"/>
    <w:rsid w:val="00A8597C"/>
    <w:rsid w:val="00A86F9D"/>
    <w:rsid w:val="00A9022E"/>
    <w:rsid w:val="00A90D18"/>
    <w:rsid w:val="00A917B2"/>
    <w:rsid w:val="00A92300"/>
    <w:rsid w:val="00AA1165"/>
    <w:rsid w:val="00AA2FCF"/>
    <w:rsid w:val="00AA3F31"/>
    <w:rsid w:val="00AA4625"/>
    <w:rsid w:val="00AA46DA"/>
    <w:rsid w:val="00AA664A"/>
    <w:rsid w:val="00AA691B"/>
    <w:rsid w:val="00AA7FCD"/>
    <w:rsid w:val="00AB0575"/>
    <w:rsid w:val="00AB1119"/>
    <w:rsid w:val="00AB1DF5"/>
    <w:rsid w:val="00AB1F1A"/>
    <w:rsid w:val="00AC079B"/>
    <w:rsid w:val="00AC1463"/>
    <w:rsid w:val="00AC2EA7"/>
    <w:rsid w:val="00AC4F34"/>
    <w:rsid w:val="00AC5C31"/>
    <w:rsid w:val="00AC6EC2"/>
    <w:rsid w:val="00AD6026"/>
    <w:rsid w:val="00AD7F25"/>
    <w:rsid w:val="00AE3A63"/>
    <w:rsid w:val="00AE4552"/>
    <w:rsid w:val="00AE5435"/>
    <w:rsid w:val="00AE5BC9"/>
    <w:rsid w:val="00AE6477"/>
    <w:rsid w:val="00AF2287"/>
    <w:rsid w:val="00AF3ABE"/>
    <w:rsid w:val="00AF6959"/>
    <w:rsid w:val="00B00520"/>
    <w:rsid w:val="00B00F8E"/>
    <w:rsid w:val="00B014D0"/>
    <w:rsid w:val="00B03CB0"/>
    <w:rsid w:val="00B041A9"/>
    <w:rsid w:val="00B045AF"/>
    <w:rsid w:val="00B0465E"/>
    <w:rsid w:val="00B05664"/>
    <w:rsid w:val="00B0594B"/>
    <w:rsid w:val="00B1218F"/>
    <w:rsid w:val="00B13262"/>
    <w:rsid w:val="00B14561"/>
    <w:rsid w:val="00B14C20"/>
    <w:rsid w:val="00B16238"/>
    <w:rsid w:val="00B23F8B"/>
    <w:rsid w:val="00B27724"/>
    <w:rsid w:val="00B30B55"/>
    <w:rsid w:val="00B30F3D"/>
    <w:rsid w:val="00B32A3D"/>
    <w:rsid w:val="00B33DE4"/>
    <w:rsid w:val="00B359DE"/>
    <w:rsid w:val="00B40074"/>
    <w:rsid w:val="00B432A0"/>
    <w:rsid w:val="00B4738B"/>
    <w:rsid w:val="00B517F7"/>
    <w:rsid w:val="00B52AFC"/>
    <w:rsid w:val="00B52EFE"/>
    <w:rsid w:val="00B53F70"/>
    <w:rsid w:val="00B60DCA"/>
    <w:rsid w:val="00B63C73"/>
    <w:rsid w:val="00B672B3"/>
    <w:rsid w:val="00B678B7"/>
    <w:rsid w:val="00B73AA2"/>
    <w:rsid w:val="00B73FAC"/>
    <w:rsid w:val="00B76DB6"/>
    <w:rsid w:val="00B77DBF"/>
    <w:rsid w:val="00B810DF"/>
    <w:rsid w:val="00B81FBB"/>
    <w:rsid w:val="00B902B9"/>
    <w:rsid w:val="00B92587"/>
    <w:rsid w:val="00B92C59"/>
    <w:rsid w:val="00B93852"/>
    <w:rsid w:val="00B93C8A"/>
    <w:rsid w:val="00B94B7B"/>
    <w:rsid w:val="00B9554C"/>
    <w:rsid w:val="00B95BFE"/>
    <w:rsid w:val="00B96C22"/>
    <w:rsid w:val="00B972D3"/>
    <w:rsid w:val="00BA1705"/>
    <w:rsid w:val="00BA2132"/>
    <w:rsid w:val="00BA39B0"/>
    <w:rsid w:val="00BA6541"/>
    <w:rsid w:val="00BB3971"/>
    <w:rsid w:val="00BB4389"/>
    <w:rsid w:val="00BB59D7"/>
    <w:rsid w:val="00BB61BE"/>
    <w:rsid w:val="00BC2797"/>
    <w:rsid w:val="00BC4227"/>
    <w:rsid w:val="00BC7BE1"/>
    <w:rsid w:val="00BD1366"/>
    <w:rsid w:val="00BD3419"/>
    <w:rsid w:val="00BD43E5"/>
    <w:rsid w:val="00BD59E3"/>
    <w:rsid w:val="00BD6705"/>
    <w:rsid w:val="00BD727F"/>
    <w:rsid w:val="00BD7FD7"/>
    <w:rsid w:val="00BE0315"/>
    <w:rsid w:val="00BE05F0"/>
    <w:rsid w:val="00BE1772"/>
    <w:rsid w:val="00BE1DEB"/>
    <w:rsid w:val="00BE246C"/>
    <w:rsid w:val="00BE66FA"/>
    <w:rsid w:val="00BF0C1B"/>
    <w:rsid w:val="00BF0E8E"/>
    <w:rsid w:val="00BF16E5"/>
    <w:rsid w:val="00BF1A7F"/>
    <w:rsid w:val="00BF61DC"/>
    <w:rsid w:val="00C00F37"/>
    <w:rsid w:val="00C021F0"/>
    <w:rsid w:val="00C02B1A"/>
    <w:rsid w:val="00C03F51"/>
    <w:rsid w:val="00C04993"/>
    <w:rsid w:val="00C10CC7"/>
    <w:rsid w:val="00C10CF5"/>
    <w:rsid w:val="00C11C58"/>
    <w:rsid w:val="00C13225"/>
    <w:rsid w:val="00C14C86"/>
    <w:rsid w:val="00C15B3B"/>
    <w:rsid w:val="00C16D9B"/>
    <w:rsid w:val="00C17859"/>
    <w:rsid w:val="00C21F9D"/>
    <w:rsid w:val="00C229F8"/>
    <w:rsid w:val="00C2394B"/>
    <w:rsid w:val="00C322F1"/>
    <w:rsid w:val="00C33284"/>
    <w:rsid w:val="00C3485D"/>
    <w:rsid w:val="00C371FA"/>
    <w:rsid w:val="00C416F8"/>
    <w:rsid w:val="00C42DFB"/>
    <w:rsid w:val="00C4319E"/>
    <w:rsid w:val="00C4595A"/>
    <w:rsid w:val="00C46F61"/>
    <w:rsid w:val="00C47BB2"/>
    <w:rsid w:val="00C507D2"/>
    <w:rsid w:val="00C51C28"/>
    <w:rsid w:val="00C53456"/>
    <w:rsid w:val="00C55CC6"/>
    <w:rsid w:val="00C55E96"/>
    <w:rsid w:val="00C57922"/>
    <w:rsid w:val="00C60904"/>
    <w:rsid w:val="00C60C2D"/>
    <w:rsid w:val="00C654CB"/>
    <w:rsid w:val="00C70043"/>
    <w:rsid w:val="00C7073E"/>
    <w:rsid w:val="00C70A78"/>
    <w:rsid w:val="00C735FB"/>
    <w:rsid w:val="00C73861"/>
    <w:rsid w:val="00C7432C"/>
    <w:rsid w:val="00C74E16"/>
    <w:rsid w:val="00C75791"/>
    <w:rsid w:val="00C76304"/>
    <w:rsid w:val="00C821D2"/>
    <w:rsid w:val="00C83B2D"/>
    <w:rsid w:val="00C84955"/>
    <w:rsid w:val="00C86467"/>
    <w:rsid w:val="00C93A1B"/>
    <w:rsid w:val="00C942C1"/>
    <w:rsid w:val="00C95C72"/>
    <w:rsid w:val="00C96B86"/>
    <w:rsid w:val="00C97DF7"/>
    <w:rsid w:val="00CA0560"/>
    <w:rsid w:val="00CA1A6A"/>
    <w:rsid w:val="00CA6108"/>
    <w:rsid w:val="00CB1F9D"/>
    <w:rsid w:val="00CB4667"/>
    <w:rsid w:val="00CB766B"/>
    <w:rsid w:val="00CC356D"/>
    <w:rsid w:val="00CC443F"/>
    <w:rsid w:val="00CC67BB"/>
    <w:rsid w:val="00CC6D7F"/>
    <w:rsid w:val="00CD109D"/>
    <w:rsid w:val="00CD1E9D"/>
    <w:rsid w:val="00CD6ABB"/>
    <w:rsid w:val="00CE5CF2"/>
    <w:rsid w:val="00CE73EC"/>
    <w:rsid w:val="00CE74CD"/>
    <w:rsid w:val="00CE7E6A"/>
    <w:rsid w:val="00D00A5D"/>
    <w:rsid w:val="00D00A87"/>
    <w:rsid w:val="00D02F2F"/>
    <w:rsid w:val="00D0317B"/>
    <w:rsid w:val="00D06650"/>
    <w:rsid w:val="00D13087"/>
    <w:rsid w:val="00D16E96"/>
    <w:rsid w:val="00D16FA0"/>
    <w:rsid w:val="00D2604C"/>
    <w:rsid w:val="00D26DCE"/>
    <w:rsid w:val="00D30DD1"/>
    <w:rsid w:val="00D33E2A"/>
    <w:rsid w:val="00D356B4"/>
    <w:rsid w:val="00D37CCE"/>
    <w:rsid w:val="00D425E1"/>
    <w:rsid w:val="00D43494"/>
    <w:rsid w:val="00D44701"/>
    <w:rsid w:val="00D45314"/>
    <w:rsid w:val="00D5130A"/>
    <w:rsid w:val="00D51769"/>
    <w:rsid w:val="00D522D8"/>
    <w:rsid w:val="00D52359"/>
    <w:rsid w:val="00D5491C"/>
    <w:rsid w:val="00D554E8"/>
    <w:rsid w:val="00D5748E"/>
    <w:rsid w:val="00D604B4"/>
    <w:rsid w:val="00D612A9"/>
    <w:rsid w:val="00D61AFD"/>
    <w:rsid w:val="00D652E1"/>
    <w:rsid w:val="00D66935"/>
    <w:rsid w:val="00D67E7D"/>
    <w:rsid w:val="00D703A3"/>
    <w:rsid w:val="00D70FB5"/>
    <w:rsid w:val="00D7498A"/>
    <w:rsid w:val="00D76C06"/>
    <w:rsid w:val="00D80021"/>
    <w:rsid w:val="00D832E8"/>
    <w:rsid w:val="00D8520E"/>
    <w:rsid w:val="00D8724C"/>
    <w:rsid w:val="00D938C1"/>
    <w:rsid w:val="00DA21A2"/>
    <w:rsid w:val="00DA2494"/>
    <w:rsid w:val="00DA47A8"/>
    <w:rsid w:val="00DA5235"/>
    <w:rsid w:val="00DA5A6E"/>
    <w:rsid w:val="00DB0341"/>
    <w:rsid w:val="00DB206B"/>
    <w:rsid w:val="00DB3592"/>
    <w:rsid w:val="00DB3D26"/>
    <w:rsid w:val="00DB4338"/>
    <w:rsid w:val="00DB441C"/>
    <w:rsid w:val="00DB4C93"/>
    <w:rsid w:val="00DB6A5E"/>
    <w:rsid w:val="00DB6ED8"/>
    <w:rsid w:val="00DB7E59"/>
    <w:rsid w:val="00DC23E5"/>
    <w:rsid w:val="00DC3F8A"/>
    <w:rsid w:val="00DC405D"/>
    <w:rsid w:val="00DC6D73"/>
    <w:rsid w:val="00DD46E9"/>
    <w:rsid w:val="00DE0D00"/>
    <w:rsid w:val="00DE16CD"/>
    <w:rsid w:val="00DE1B8E"/>
    <w:rsid w:val="00DE1CA1"/>
    <w:rsid w:val="00DE2863"/>
    <w:rsid w:val="00DE2AE7"/>
    <w:rsid w:val="00DE6492"/>
    <w:rsid w:val="00DF068B"/>
    <w:rsid w:val="00DF280B"/>
    <w:rsid w:val="00DF28B7"/>
    <w:rsid w:val="00DF2CD9"/>
    <w:rsid w:val="00DF3C6F"/>
    <w:rsid w:val="00DF47F5"/>
    <w:rsid w:val="00DF4D16"/>
    <w:rsid w:val="00DF56A1"/>
    <w:rsid w:val="00DF61B2"/>
    <w:rsid w:val="00DF68C0"/>
    <w:rsid w:val="00DF7825"/>
    <w:rsid w:val="00DF7F5A"/>
    <w:rsid w:val="00E00FFD"/>
    <w:rsid w:val="00E01993"/>
    <w:rsid w:val="00E04C02"/>
    <w:rsid w:val="00E053B2"/>
    <w:rsid w:val="00E074B8"/>
    <w:rsid w:val="00E139D5"/>
    <w:rsid w:val="00E14CA5"/>
    <w:rsid w:val="00E152DF"/>
    <w:rsid w:val="00E22D1B"/>
    <w:rsid w:val="00E235F5"/>
    <w:rsid w:val="00E23783"/>
    <w:rsid w:val="00E251E0"/>
    <w:rsid w:val="00E2554C"/>
    <w:rsid w:val="00E26411"/>
    <w:rsid w:val="00E26B51"/>
    <w:rsid w:val="00E307B6"/>
    <w:rsid w:val="00E32653"/>
    <w:rsid w:val="00E32AF9"/>
    <w:rsid w:val="00E37348"/>
    <w:rsid w:val="00E41185"/>
    <w:rsid w:val="00E418F3"/>
    <w:rsid w:val="00E41AD6"/>
    <w:rsid w:val="00E42017"/>
    <w:rsid w:val="00E42730"/>
    <w:rsid w:val="00E44E33"/>
    <w:rsid w:val="00E4514A"/>
    <w:rsid w:val="00E45910"/>
    <w:rsid w:val="00E46268"/>
    <w:rsid w:val="00E55257"/>
    <w:rsid w:val="00E55854"/>
    <w:rsid w:val="00E56CAB"/>
    <w:rsid w:val="00E628AD"/>
    <w:rsid w:val="00E64339"/>
    <w:rsid w:val="00E64E70"/>
    <w:rsid w:val="00E66E25"/>
    <w:rsid w:val="00E677BD"/>
    <w:rsid w:val="00E70C44"/>
    <w:rsid w:val="00E72B6E"/>
    <w:rsid w:val="00E75812"/>
    <w:rsid w:val="00E85048"/>
    <w:rsid w:val="00E872A7"/>
    <w:rsid w:val="00E95E4E"/>
    <w:rsid w:val="00EA19E9"/>
    <w:rsid w:val="00EA369D"/>
    <w:rsid w:val="00EA411E"/>
    <w:rsid w:val="00EA641F"/>
    <w:rsid w:val="00EA6A5A"/>
    <w:rsid w:val="00EB0E88"/>
    <w:rsid w:val="00EB19E0"/>
    <w:rsid w:val="00EB21C0"/>
    <w:rsid w:val="00EB5A80"/>
    <w:rsid w:val="00EB62B1"/>
    <w:rsid w:val="00EB7AF3"/>
    <w:rsid w:val="00EC07DD"/>
    <w:rsid w:val="00EC0D7C"/>
    <w:rsid w:val="00EC3652"/>
    <w:rsid w:val="00EC7F14"/>
    <w:rsid w:val="00ED6238"/>
    <w:rsid w:val="00EE108C"/>
    <w:rsid w:val="00EE1F4D"/>
    <w:rsid w:val="00EE220A"/>
    <w:rsid w:val="00EE2853"/>
    <w:rsid w:val="00EE300B"/>
    <w:rsid w:val="00EE3E8F"/>
    <w:rsid w:val="00EE5200"/>
    <w:rsid w:val="00EE77C8"/>
    <w:rsid w:val="00EF14D5"/>
    <w:rsid w:val="00EF41E9"/>
    <w:rsid w:val="00EF5D36"/>
    <w:rsid w:val="00EF66FC"/>
    <w:rsid w:val="00F0135B"/>
    <w:rsid w:val="00F02153"/>
    <w:rsid w:val="00F02E73"/>
    <w:rsid w:val="00F03466"/>
    <w:rsid w:val="00F049C3"/>
    <w:rsid w:val="00F04F40"/>
    <w:rsid w:val="00F07489"/>
    <w:rsid w:val="00F10140"/>
    <w:rsid w:val="00F11BAF"/>
    <w:rsid w:val="00F11CE3"/>
    <w:rsid w:val="00F11F20"/>
    <w:rsid w:val="00F16FDF"/>
    <w:rsid w:val="00F17DCE"/>
    <w:rsid w:val="00F22750"/>
    <w:rsid w:val="00F22C0E"/>
    <w:rsid w:val="00F23CA1"/>
    <w:rsid w:val="00F2401A"/>
    <w:rsid w:val="00F241A1"/>
    <w:rsid w:val="00F25596"/>
    <w:rsid w:val="00F25E34"/>
    <w:rsid w:val="00F2646F"/>
    <w:rsid w:val="00F27E65"/>
    <w:rsid w:val="00F37721"/>
    <w:rsid w:val="00F405C9"/>
    <w:rsid w:val="00F40A19"/>
    <w:rsid w:val="00F414CD"/>
    <w:rsid w:val="00F414F8"/>
    <w:rsid w:val="00F44FA1"/>
    <w:rsid w:val="00F474A7"/>
    <w:rsid w:val="00F47626"/>
    <w:rsid w:val="00F47CAB"/>
    <w:rsid w:val="00F50275"/>
    <w:rsid w:val="00F505C7"/>
    <w:rsid w:val="00F51366"/>
    <w:rsid w:val="00F52627"/>
    <w:rsid w:val="00F54824"/>
    <w:rsid w:val="00F54F35"/>
    <w:rsid w:val="00F566F6"/>
    <w:rsid w:val="00F56CE1"/>
    <w:rsid w:val="00F62D01"/>
    <w:rsid w:val="00F62EE5"/>
    <w:rsid w:val="00F65101"/>
    <w:rsid w:val="00F669C5"/>
    <w:rsid w:val="00F72DEA"/>
    <w:rsid w:val="00F77A05"/>
    <w:rsid w:val="00F77F40"/>
    <w:rsid w:val="00F803B0"/>
    <w:rsid w:val="00F80D3D"/>
    <w:rsid w:val="00F80E14"/>
    <w:rsid w:val="00F80E25"/>
    <w:rsid w:val="00F81A52"/>
    <w:rsid w:val="00F8604F"/>
    <w:rsid w:val="00F86430"/>
    <w:rsid w:val="00F869B7"/>
    <w:rsid w:val="00F9005C"/>
    <w:rsid w:val="00F904AE"/>
    <w:rsid w:val="00F9112F"/>
    <w:rsid w:val="00F91DE0"/>
    <w:rsid w:val="00F93D17"/>
    <w:rsid w:val="00F9744E"/>
    <w:rsid w:val="00FA0966"/>
    <w:rsid w:val="00FA1066"/>
    <w:rsid w:val="00FA4277"/>
    <w:rsid w:val="00FA6905"/>
    <w:rsid w:val="00FA7A01"/>
    <w:rsid w:val="00FB03E9"/>
    <w:rsid w:val="00FB0909"/>
    <w:rsid w:val="00FB13E6"/>
    <w:rsid w:val="00FB2BF1"/>
    <w:rsid w:val="00FB3A80"/>
    <w:rsid w:val="00FB4456"/>
    <w:rsid w:val="00FB5D74"/>
    <w:rsid w:val="00FB6241"/>
    <w:rsid w:val="00FC1894"/>
    <w:rsid w:val="00FC2303"/>
    <w:rsid w:val="00FC3A0E"/>
    <w:rsid w:val="00FC4B44"/>
    <w:rsid w:val="00FD0A3A"/>
    <w:rsid w:val="00FD128E"/>
    <w:rsid w:val="00FD16AF"/>
    <w:rsid w:val="00FD1F4D"/>
    <w:rsid w:val="00FD2A3E"/>
    <w:rsid w:val="00FD509D"/>
    <w:rsid w:val="00FD7077"/>
    <w:rsid w:val="00FE196D"/>
    <w:rsid w:val="00FE50CE"/>
    <w:rsid w:val="00FE5B7C"/>
    <w:rsid w:val="00FE5BBC"/>
    <w:rsid w:val="00FE7A1E"/>
    <w:rsid w:val="00FF507F"/>
    <w:rsid w:val="00FF5204"/>
    <w:rsid w:val="00FF53EC"/>
    <w:rsid w:val="00FF5E47"/>
    <w:rsid w:val="00FF649E"/>
    <w:rsid w:val="00FF6573"/>
    <w:rsid w:val="00FF6724"/>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08819"/>
  <w15:docId w15:val="{1E6CB225-B558-49F2-9003-6D9CA6B0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12"/>
    <w:rPr>
      <w:rFonts w:ascii="Arial" w:hAnsi="Arial" w:cs="Tahoma"/>
      <w:szCs w:val="24"/>
    </w:rPr>
  </w:style>
  <w:style w:type="paragraph" w:styleId="Ttulo1">
    <w:name w:val="heading 1"/>
    <w:basedOn w:val="Normal"/>
    <w:next w:val="Normal"/>
    <w:link w:val="Ttulo1Char"/>
    <w:qFormat/>
    <w:rsid w:val="00E758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2539D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2539D4"/>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E55257"/>
    <w:rPr>
      <w:sz w:val="16"/>
      <w:szCs w:val="16"/>
    </w:rPr>
  </w:style>
  <w:style w:type="paragraph" w:styleId="Textodecomentrio">
    <w:name w:val="annotation text"/>
    <w:basedOn w:val="Normal"/>
    <w:link w:val="TextodecomentrioChar"/>
    <w:unhideWhenUsed/>
    <w:rsid w:val="00E55257"/>
    <w:rPr>
      <w:szCs w:val="20"/>
    </w:rPr>
  </w:style>
  <w:style w:type="character" w:customStyle="1" w:styleId="TextodecomentrioChar">
    <w:name w:val="Texto de comentário Char"/>
    <w:basedOn w:val="Fontepargpadro"/>
    <w:link w:val="Textodecomentrio"/>
    <w:rsid w:val="00E55257"/>
    <w:rPr>
      <w:rFonts w:ascii="Ecofont_Spranq_eco_Sans" w:hAnsi="Ecofont_Spranq_eco_Sans" w:cs="Tahoma"/>
    </w:rPr>
  </w:style>
  <w:style w:type="paragraph" w:styleId="Cabealho">
    <w:name w:val="header"/>
    <w:basedOn w:val="Normal"/>
    <w:link w:val="CabealhoChar"/>
    <w:unhideWhenUsed/>
    <w:rsid w:val="008E7C6F"/>
    <w:pPr>
      <w:tabs>
        <w:tab w:val="center" w:pos="4252"/>
        <w:tab w:val="right" w:pos="8504"/>
      </w:tabs>
    </w:pPr>
  </w:style>
  <w:style w:type="character" w:customStyle="1" w:styleId="CabealhoChar">
    <w:name w:val="Cabeçalho Char"/>
    <w:basedOn w:val="Fontepargpadro"/>
    <w:link w:val="Cabealho"/>
    <w:rsid w:val="008E7C6F"/>
    <w:rPr>
      <w:rFonts w:ascii="Ecofont_Spranq_eco_Sans" w:hAnsi="Ecofont_Spranq_eco_Sans" w:cs="Tahoma"/>
      <w:sz w:val="24"/>
      <w:szCs w:val="24"/>
    </w:rPr>
  </w:style>
  <w:style w:type="paragraph" w:styleId="Rodap">
    <w:name w:val="footer"/>
    <w:basedOn w:val="Normal"/>
    <w:link w:val="RodapChar"/>
    <w:unhideWhenUsed/>
    <w:rsid w:val="008E7C6F"/>
    <w:pPr>
      <w:tabs>
        <w:tab w:val="center" w:pos="4252"/>
        <w:tab w:val="right" w:pos="8504"/>
      </w:tabs>
    </w:pPr>
  </w:style>
  <w:style w:type="character" w:customStyle="1" w:styleId="RodapChar">
    <w:name w:val="Rodapé Char"/>
    <w:basedOn w:val="Fontepargpadro"/>
    <w:link w:val="Rodap"/>
    <w:rsid w:val="008E7C6F"/>
    <w:rPr>
      <w:rFonts w:ascii="Ecofont_Spranq_eco_Sans" w:hAnsi="Ecofont_Spranq_eco_Sans" w:cs="Tahoma"/>
      <w:sz w:val="24"/>
      <w:szCs w:val="24"/>
    </w:rPr>
  </w:style>
  <w:style w:type="paragraph" w:customStyle="1" w:styleId="Nivel1">
    <w:name w:val="Nivel1"/>
    <w:basedOn w:val="Ttulo1"/>
    <w:next w:val="Normal"/>
    <w:link w:val="Nivel1Char"/>
    <w:qFormat/>
    <w:rsid w:val="00E75812"/>
    <w:pPr>
      <w:numPr>
        <w:numId w:val="1"/>
      </w:numPr>
      <w:spacing w:before="480" w:after="12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E75812"/>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E75812"/>
    <w:rPr>
      <w:rFonts w:ascii="Arial" w:eastAsiaTheme="majorEastAsia" w:hAnsi="Arial" w:cstheme="majorBidi"/>
      <w:b/>
      <w:color w:val="000000"/>
      <w:sz w:val="32"/>
      <w:szCs w:val="32"/>
    </w:rPr>
  </w:style>
  <w:style w:type="paragraph" w:customStyle="1" w:styleId="Citao1">
    <w:name w:val="Citação1"/>
    <w:basedOn w:val="Normal"/>
    <w:next w:val="Normal"/>
    <w:link w:val="QuoteChar"/>
    <w:uiPriority w:val="99"/>
    <w:qFormat/>
    <w:rsid w:val="000064E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0064E4"/>
    <w:rPr>
      <w:rFonts w:ascii="Ecofont_Spranq_eco_Sans" w:hAnsi="Ecofont_Spranq_eco_Sans" w:cs="Ecofont_Spranq_eco_Sans"/>
      <w:i/>
      <w:iCs/>
      <w:color w:val="000000"/>
      <w:sz w:val="24"/>
      <w:szCs w:val="24"/>
      <w:shd w:val="clear" w:color="auto" w:fill="FFFFCC"/>
      <w:lang w:eastAsia="en-US"/>
    </w:rPr>
  </w:style>
  <w:style w:type="paragraph" w:customStyle="1" w:styleId="PargrafodaLista1">
    <w:name w:val="Parágrafo da Lista1"/>
    <w:basedOn w:val="Normal"/>
    <w:uiPriority w:val="99"/>
    <w:qFormat/>
    <w:rsid w:val="00890A88"/>
    <w:pPr>
      <w:ind w:left="720"/>
    </w:pPr>
    <w:rPr>
      <w:rFonts w:ascii="Ecofont_Spranq_eco_Sans" w:hAnsi="Ecofont_Spranq_eco_Sans" w:cs="Ecofont_Spranq_eco_Sans"/>
      <w:sz w:val="24"/>
    </w:rPr>
  </w:style>
  <w:style w:type="paragraph" w:customStyle="1" w:styleId="Standard">
    <w:name w:val="Standard"/>
    <w:rsid w:val="002A35E1"/>
    <w:pPr>
      <w:suppressAutoHyphens/>
      <w:autoSpaceDN w:val="0"/>
      <w:textAlignment w:val="baseline"/>
    </w:pPr>
    <w:rPr>
      <w:rFonts w:ascii="Arial" w:hAnsi="Arial" w:cs="Calibri"/>
      <w:kern w:val="3"/>
      <w:sz w:val="24"/>
      <w:szCs w:val="24"/>
      <w:lang w:eastAsia="zh-CN"/>
    </w:rPr>
  </w:style>
  <w:style w:type="numbering" w:customStyle="1" w:styleId="WWOutlineListStyle18">
    <w:name w:val="WW_OutlineListStyle_18"/>
    <w:basedOn w:val="Semlista"/>
    <w:rsid w:val="00244529"/>
    <w:pPr>
      <w:numPr>
        <w:numId w:val="13"/>
      </w:numPr>
    </w:pPr>
  </w:style>
  <w:style w:type="paragraph" w:styleId="Subttulo">
    <w:name w:val="Subtitle"/>
    <w:basedOn w:val="Normal"/>
    <w:next w:val="Normal"/>
    <w:link w:val="SubttuloChar"/>
    <w:rsid w:val="00244529"/>
    <w:pPr>
      <w:keepNext/>
      <w:numPr>
        <w:numId w:val="13"/>
      </w:numPr>
      <w:suppressAutoHyphens/>
      <w:autoSpaceDN w:val="0"/>
      <w:spacing w:before="240" w:after="120"/>
      <w:jc w:val="center"/>
      <w:textAlignment w:val="baseline"/>
      <w:outlineLvl w:val="0"/>
    </w:pPr>
    <w:rPr>
      <w:rFonts w:ascii="Liberation Sans" w:eastAsia="DejaVu Sans" w:hAnsi="Liberation Sans" w:cs="Lohit Hindi"/>
      <w:i/>
      <w:iCs/>
      <w:kern w:val="3"/>
      <w:sz w:val="28"/>
      <w:szCs w:val="28"/>
      <w:lang w:eastAsia="zh-CN"/>
    </w:rPr>
  </w:style>
  <w:style w:type="character" w:customStyle="1" w:styleId="SubttuloChar">
    <w:name w:val="Subtítulo Char"/>
    <w:basedOn w:val="Fontepargpadro"/>
    <w:link w:val="Subttulo"/>
    <w:rsid w:val="00244529"/>
    <w:rPr>
      <w:rFonts w:ascii="Liberation Sans" w:eastAsia="DejaVu Sans" w:hAnsi="Liberation Sans" w:cs="Lohit Hindi"/>
      <w:i/>
      <w:iCs/>
      <w:kern w:val="3"/>
      <w:sz w:val="28"/>
      <w:szCs w:val="28"/>
      <w:lang w:eastAsia="zh-CN"/>
    </w:rPr>
  </w:style>
  <w:style w:type="paragraph" w:customStyle="1" w:styleId="PADRAO">
    <w:name w:val="PADRAO"/>
    <w:basedOn w:val="Standard"/>
    <w:rsid w:val="00244529"/>
    <w:pPr>
      <w:jc w:val="both"/>
    </w:pPr>
    <w:rPr>
      <w:rFonts w:ascii="Tms Rmn" w:hAnsi="Tms Rmn"/>
      <w:szCs w:val="20"/>
    </w:rPr>
  </w:style>
  <w:style w:type="paragraph" w:customStyle="1" w:styleId="TableContents">
    <w:name w:val="Table Contents"/>
    <w:basedOn w:val="Standard"/>
    <w:rsid w:val="00244529"/>
    <w:pPr>
      <w:suppressLineNumbers/>
    </w:pPr>
  </w:style>
  <w:style w:type="paragraph" w:customStyle="1" w:styleId="TEXTO">
    <w:name w:val="TEXTO"/>
    <w:basedOn w:val="Standard"/>
    <w:rsid w:val="00244529"/>
    <w:pPr>
      <w:ind w:firstLine="708"/>
      <w:jc w:val="both"/>
    </w:pPr>
  </w:style>
  <w:style w:type="paragraph" w:styleId="Textodenotaderodap">
    <w:name w:val="footnote text"/>
    <w:basedOn w:val="Normal"/>
    <w:link w:val="TextodenotaderodapChar"/>
    <w:rsid w:val="00244529"/>
    <w:pPr>
      <w:widowControl w:val="0"/>
      <w:suppressAutoHyphens/>
      <w:autoSpaceDN w:val="0"/>
      <w:textAlignment w:val="baseline"/>
    </w:pPr>
    <w:rPr>
      <w:rFonts w:ascii="Liberation Serif" w:eastAsia="DejaVu Sans" w:hAnsi="Liberation Serif" w:cs="Mangal"/>
      <w:kern w:val="3"/>
      <w:szCs w:val="18"/>
      <w:lang w:eastAsia="zh-CN" w:bidi="hi-IN"/>
    </w:rPr>
  </w:style>
  <w:style w:type="character" w:customStyle="1" w:styleId="TextodenotaderodapChar">
    <w:name w:val="Texto de nota de rodapé Char"/>
    <w:basedOn w:val="Fontepargpadro"/>
    <w:link w:val="Textodenotaderodap"/>
    <w:rsid w:val="00244529"/>
    <w:rPr>
      <w:rFonts w:ascii="Liberation Serif" w:eastAsia="DejaVu Sans" w:hAnsi="Liberation Serif" w:cs="Mangal"/>
      <w:kern w:val="3"/>
      <w:szCs w:val="18"/>
      <w:lang w:eastAsia="zh-CN" w:bidi="hi-IN"/>
    </w:rPr>
  </w:style>
  <w:style w:type="character" w:styleId="Refdenotaderodap">
    <w:name w:val="footnote reference"/>
    <w:basedOn w:val="Fontepargpadro"/>
    <w:rsid w:val="00244529"/>
    <w:rPr>
      <w:position w:val="0"/>
      <w:vertAlign w:val="superscript"/>
    </w:rPr>
  </w:style>
  <w:style w:type="table" w:styleId="Tabelacomgrade">
    <w:name w:val="Table Grid"/>
    <w:basedOn w:val="Tabelanormal"/>
    <w:rsid w:val="00116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D4C3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D4C36"/>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77892935">
      <w:bodyDiv w:val="1"/>
      <w:marLeft w:val="0"/>
      <w:marRight w:val="0"/>
      <w:marTop w:val="0"/>
      <w:marBottom w:val="0"/>
      <w:divBdr>
        <w:top w:val="none" w:sz="0" w:space="0" w:color="auto"/>
        <w:left w:val="none" w:sz="0" w:space="0" w:color="auto"/>
        <w:bottom w:val="none" w:sz="0" w:space="0" w:color="auto"/>
        <w:right w:val="none" w:sz="0" w:space="0" w:color="auto"/>
      </w:divBdr>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45770090">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298844222">
      <w:bodyDiv w:val="1"/>
      <w:marLeft w:val="0"/>
      <w:marRight w:val="0"/>
      <w:marTop w:val="0"/>
      <w:marBottom w:val="0"/>
      <w:divBdr>
        <w:top w:val="none" w:sz="0" w:space="0" w:color="auto"/>
        <w:left w:val="none" w:sz="0" w:space="0" w:color="auto"/>
        <w:bottom w:val="none" w:sz="0" w:space="0" w:color="auto"/>
        <w:right w:val="none" w:sz="0" w:space="0" w:color="auto"/>
      </w:divBdr>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0106297">
      <w:bodyDiv w:val="1"/>
      <w:marLeft w:val="0"/>
      <w:marRight w:val="0"/>
      <w:marTop w:val="0"/>
      <w:marBottom w:val="0"/>
      <w:divBdr>
        <w:top w:val="none" w:sz="0" w:space="0" w:color="auto"/>
        <w:left w:val="none" w:sz="0" w:space="0" w:color="auto"/>
        <w:bottom w:val="none" w:sz="0" w:space="0" w:color="auto"/>
        <w:right w:val="none" w:sz="0" w:space="0" w:color="auto"/>
      </w:divBdr>
    </w:div>
    <w:div w:id="37312228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195533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1009917">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5D67B-CEE6-489D-8453-FF90130A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108</TotalTime>
  <Pages>29</Pages>
  <Words>10138</Words>
  <Characters>54746</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64755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Fabrício Geraldo dos Santos Rodrigues</cp:lastModifiedBy>
  <cp:revision>37</cp:revision>
  <cp:lastPrinted>2017-10-23T16:31:00Z</cp:lastPrinted>
  <dcterms:created xsi:type="dcterms:W3CDTF">2017-10-23T10:26:00Z</dcterms:created>
  <dcterms:modified xsi:type="dcterms:W3CDTF">2017-11-24T21:18:00Z</dcterms:modified>
</cp:coreProperties>
</file>